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both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snapToGrid w:val="0"/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snapToGrid w:val="0"/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节能服务机构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节能监察计划</w:t>
      </w:r>
    </w:p>
    <w:bookmarkEnd w:id="0"/>
    <w:p>
      <w:pPr>
        <w:snapToGrid w:val="0"/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4"/>
        <w:tblW w:w="4795" w:type="pct"/>
        <w:tblInd w:w="17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3689"/>
        <w:gridCol w:w="37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" w:eastAsia="zh-CN"/>
              </w:rPr>
              <w:t>序号</w:t>
            </w:r>
          </w:p>
        </w:tc>
        <w:tc>
          <w:tcPr>
            <w:tcW w:w="225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" w:eastAsia="zh-CN"/>
              </w:rPr>
              <w:t>机构名称</w:t>
            </w:r>
          </w:p>
        </w:tc>
        <w:tc>
          <w:tcPr>
            <w:tcW w:w="231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" w:eastAsia="zh-CN" w:bidi="ar"/>
              </w:rPr>
              <w:t>监察事项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25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天津天润华辉环境评价有限公司</w:t>
            </w:r>
          </w:p>
        </w:tc>
        <w:tc>
          <w:tcPr>
            <w:tcW w:w="231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/>
              </w:rPr>
              <w:t>节能服务机构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开展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/>
              </w:rPr>
              <w:t>服务情况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25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天津鸣诚环境科技有限公司</w:t>
            </w:r>
          </w:p>
        </w:tc>
        <w:tc>
          <w:tcPr>
            <w:tcW w:w="231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/>
              </w:rPr>
              <w:t>节能服务机构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开展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/>
              </w:rPr>
              <w:t>服务情况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25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天津赛智理工环保科技有限公司</w:t>
            </w:r>
          </w:p>
        </w:tc>
        <w:tc>
          <w:tcPr>
            <w:tcW w:w="231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/>
              </w:rPr>
              <w:t>节能服务机构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开展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/>
              </w:rPr>
              <w:t>服务情况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25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联合泰泽环境科技发展有限公司</w:t>
            </w:r>
          </w:p>
        </w:tc>
        <w:tc>
          <w:tcPr>
            <w:tcW w:w="231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/>
              </w:rPr>
              <w:t>节能服务机构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开展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/>
              </w:rPr>
              <w:t>服务情况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25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天津琪臻节能科技有限公司</w:t>
            </w:r>
          </w:p>
        </w:tc>
        <w:tc>
          <w:tcPr>
            <w:tcW w:w="231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/>
              </w:rPr>
              <w:t>节能服务机构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开展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/>
              </w:rPr>
              <w:t>服务情况</w:t>
            </w:r>
          </w:p>
        </w:tc>
      </w:tr>
    </w:tbl>
    <w:p>
      <w:pPr>
        <w:snapToGrid w:val="0"/>
        <w:spacing w:line="560" w:lineRule="exact"/>
        <w:jc w:val="both"/>
        <w:rPr>
          <w:rFonts w:hint="default" w:ascii="Times New Roman" w:hAnsi="Times New Roman" w:eastAsia="仿宋_GB2312" w:cs="Times New Roman"/>
          <w:sz w:val="32"/>
          <w:szCs w:val="32"/>
          <w:lang w:val="en"/>
        </w:rPr>
      </w:pPr>
    </w:p>
    <w:p>
      <w:pPr>
        <w:snapToGrid w:val="0"/>
        <w:spacing w:line="560" w:lineRule="exact"/>
        <w:jc w:val="both"/>
        <w:rPr>
          <w:rFonts w:hint="default" w:ascii="Times New Roman" w:hAnsi="Times New Roman" w:eastAsia="仿宋_GB2312" w:cs="Times New Roman"/>
          <w:sz w:val="32"/>
          <w:szCs w:val="32"/>
          <w:lang w:val="e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232CB"/>
    <w:rsid w:val="0BA568AB"/>
    <w:rsid w:val="5F2232CB"/>
    <w:rsid w:val="6EB03B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table" w:styleId="4">
    <w:name w:val="Table Grid"/>
    <w:basedOn w:val="3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1311</Words>
  <Characters>1391</Characters>
  <Lines>0</Lines>
  <Paragraphs>0</Paragraphs>
  <TotalTime>1</TotalTime>
  <ScaleCrop>false</ScaleCrop>
  <LinksUpToDate>false</LinksUpToDate>
  <CharactersWithSpaces>1391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2022-04-15T09:49:00Z</dcterms:created>
  <dc:creator>WPS_1628732352</dc:creator>
  <cp:lastModifiedBy>WPS_1628732352</cp:lastModifiedBy>
  <dcterms:modified xsi:type="dcterms:W3CDTF">2022-04-15T09:50:56Z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6B69475A92954DDF8DD5889122B468E3</vt:lpwstr>
  </property>
</Properties>
</file>