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金融城38号地项目大配套给水、排水、</w:t>
      </w:r>
      <w:bookmarkStart w:id="0" w:name="_GoBack"/>
      <w:bookmarkEnd w:id="0"/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燃气工程概算</w:t>
      </w:r>
      <w:r>
        <w:rPr>
          <w:rFonts w:eastAsia="方正小标宋简体"/>
          <w:sz w:val="44"/>
          <w:szCs w:val="44"/>
        </w:rPr>
        <w:t>核定表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tbl>
      <w:tblPr>
        <w:tblStyle w:val="2"/>
        <w:tblW w:w="519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433"/>
        <w:gridCol w:w="2928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项目或费用名称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核定概算投资（万元）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1113"/>
              </w:tabs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一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工程费用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45.82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排水工程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35.82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val="en" w:bidi="ar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  <w:lang w:val="en" w:bidi="ar"/>
              </w:rPr>
              <w:t>2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" w:bidi="ar"/>
              </w:rPr>
              <w:t>给水工程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val="en"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val="en" w:bidi="ar"/>
              </w:rPr>
              <w:t>4.48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val="en" w:bidi="ar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  <w:lang w:val="en" w:bidi="ar"/>
              </w:rPr>
              <w:t>3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燃气工程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val="en"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val="en" w:bidi="ar"/>
              </w:rPr>
              <w:t>5.52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二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工程建设其他费用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eastAsia="等线"/>
                <w:b/>
                <w:color w:val="000000"/>
                <w:kern w:val="0"/>
                <w:sz w:val="22"/>
                <w:szCs w:val="22"/>
                <w:lang w:bidi="ar"/>
              </w:rPr>
              <w:t>84.65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建设单位管理费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2"/>
                <w:szCs w:val="22"/>
                <w:lang w:bidi="ar"/>
              </w:rPr>
              <w:t>2.52</w:t>
            </w: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2 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工程设计费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2"/>
                <w:szCs w:val="22"/>
                <w:lang w:bidi="ar"/>
              </w:rPr>
              <w:t>2.47</w:t>
            </w: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3 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工程监理费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 w:val="22"/>
                <w:szCs w:val="22"/>
                <w:lang w:bidi="ar"/>
              </w:rPr>
              <w:t>1.37</w:t>
            </w: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4 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工程勘察费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0.5</w:t>
            </w:r>
            <w:r>
              <w:rPr>
                <w:rFonts w:hint="eastAsia" w:eastAsia="等线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工程保险费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0.1</w:t>
            </w:r>
            <w:r>
              <w:rPr>
                <w:rFonts w:hint="eastAsia" w:eastAsia="等线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场地准备及临时设施费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0.2</w:t>
            </w:r>
            <w:r>
              <w:rPr>
                <w:rFonts w:hint="eastAsia" w:eastAsia="等线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7 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地铁安全影响评估、现状监测、安全监测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等线"/>
                <w:color w:val="000000"/>
                <w:kern w:val="0"/>
                <w:sz w:val="22"/>
                <w:szCs w:val="22"/>
                <w:lang w:bidi="ar"/>
              </w:rPr>
              <w:t>60.9</w:t>
            </w: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破路及恢复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等线"/>
                <w:color w:val="000000"/>
                <w:kern w:val="0"/>
                <w:sz w:val="22"/>
                <w:szCs w:val="22"/>
                <w:lang w:bidi="ar"/>
              </w:rPr>
              <w:t>16.36</w:t>
            </w: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其他前期费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三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预备费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3.91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四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投资概算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134.38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321D7D46"/>
    <w:rsid w:val="01142EED"/>
    <w:rsid w:val="07306F35"/>
    <w:rsid w:val="118F4775"/>
    <w:rsid w:val="321D7D46"/>
    <w:rsid w:val="50B927EB"/>
    <w:rsid w:val="616E248F"/>
    <w:rsid w:val="61C47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179</Characters>
  <Lines>0</Lines>
  <Paragraphs>0</Paragraphs>
  <TotalTime>0</TotalTime>
  <ScaleCrop>false</ScaleCrop>
  <LinksUpToDate>false</LinksUpToDate>
  <CharactersWithSpaces>190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2022-06-14T07:47:00Z</dcterms:created>
  <dc:creator>WPS_1628732352</dc:creator>
  <cp:lastModifiedBy>WPS_1628732352</cp:lastModifiedBy>
  <dcterms:modified xsi:type="dcterms:W3CDTF">2022-06-14T08:21:23Z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4141B2965AB44A5EA4D35CCF957B0483</vt:lpwstr>
  </property>
</Properties>
</file>