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rPr>
          <w:rFonts w:eastAsia="黑体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spacing w:line="500" w:lineRule="exact"/>
        <w:jc w:val="center"/>
        <w:outlineLvl w:val="0"/>
        <w:rPr>
          <w:rFonts w:hint="eastAsia" w:ascii="方正小标宋简体" w:hAnsi="宋体" w:eastAsia="方正小标宋简体" w:cs="Courier New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Courier New"/>
          <w:sz w:val="44"/>
          <w:szCs w:val="44"/>
          <w:highlight w:val="none"/>
        </w:rPr>
        <w:t>项目基本情况表</w:t>
      </w:r>
      <w:bookmarkEnd w:id="0"/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81"/>
        <w:gridCol w:w="1080"/>
        <w:gridCol w:w="1673"/>
        <w:gridCol w:w="1192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申报单位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单位名称</w:t>
            </w:r>
          </w:p>
        </w:tc>
        <w:tc>
          <w:tcPr>
            <w:tcW w:w="592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highlight w:val="none"/>
              </w:rPr>
            </w:pP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联系</w:t>
            </w:r>
            <w:r>
              <w:rPr>
                <w:rFonts w:eastAsia="仿宋_GB2312"/>
                <w:sz w:val="24"/>
                <w:highlight w:val="none"/>
              </w:rPr>
              <w:t>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姓  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职  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highlight w:val="none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联系方式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项目情况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项目名称</w:t>
            </w:r>
          </w:p>
        </w:tc>
        <w:tc>
          <w:tcPr>
            <w:tcW w:w="592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381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项目类型</w:t>
            </w:r>
          </w:p>
        </w:tc>
        <w:tc>
          <w:tcPr>
            <w:tcW w:w="59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○ </w:t>
            </w:r>
            <w:r>
              <w:rPr>
                <w:rFonts w:hint="eastAsia" w:eastAsia="仿宋_GB2312"/>
                <w:sz w:val="24"/>
                <w:highlight w:val="none"/>
              </w:rPr>
              <w:t>节能技术改造项目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仿宋_GB2312" w:cs="Arial"/>
                <w:sz w:val="24"/>
                <w:highlight w:val="none"/>
              </w:rPr>
              <w:t>◎</w:t>
            </w:r>
            <w:r>
              <w:rPr>
                <w:rFonts w:hint="eastAsia" w:ascii="Arial" w:hAnsi="Arial" w:eastAsia="仿宋_GB2312" w:cs="Arial"/>
                <w:sz w:val="24"/>
                <w:highlight w:val="none"/>
                <w:lang w:eastAsia="zh-CN"/>
              </w:rPr>
              <w:t>用能单位投资实施</w:t>
            </w: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24"/>
                <w:highlight w:val="none"/>
              </w:rPr>
              <w:t>◎</w:t>
            </w:r>
            <w:r>
              <w:rPr>
                <w:rFonts w:hint="eastAsia" w:eastAsia="仿宋_GB2312"/>
                <w:sz w:val="24"/>
                <w:highlight w:val="none"/>
              </w:rPr>
              <w:t>合同能源管理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模式实施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○ 高效设备推广项目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电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动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机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空压机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/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通风机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LED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仿宋_GB2312" w:cs="Arial"/>
                <w:sz w:val="24"/>
                <w:highlight w:val="none"/>
              </w:rPr>
              <w:t>◎</w:t>
            </w:r>
            <w:r>
              <w:rPr>
                <w:rFonts w:hint="eastAsia" w:ascii="Arial" w:hAnsi="Arial" w:eastAsia="仿宋_GB2312" w:cs="Arial"/>
                <w:sz w:val="24"/>
                <w:highlight w:val="none"/>
                <w:lang w:eastAsia="zh-CN"/>
              </w:rPr>
              <w:t>用能单位投资实施</w:t>
            </w: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24"/>
                <w:highlight w:val="none"/>
              </w:rPr>
              <w:t>◎</w:t>
            </w:r>
            <w:r>
              <w:rPr>
                <w:rFonts w:hint="eastAsia" w:eastAsia="仿宋_GB2312"/>
                <w:sz w:val="24"/>
                <w:highlight w:val="none"/>
              </w:rPr>
              <w:t>合同能源管理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模式实施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○ 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降碳技术示范项目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低碳/零碳冶炼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□CCUS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○ 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资源循环利用项目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废旧物资循环利用体系建设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" w:eastAsia="zh-CN"/>
              </w:rPr>
              <w:t>再制造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○ 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清洁生产改造项目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项目主要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建设内容</w:t>
            </w:r>
          </w:p>
        </w:tc>
        <w:tc>
          <w:tcPr>
            <w:tcW w:w="5929" w:type="dxa"/>
            <w:gridSpan w:val="4"/>
            <w:noWrap w:val="0"/>
            <w:vAlign w:val="center"/>
          </w:tcPr>
          <w:p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highlight w:val="none"/>
              </w:rPr>
            </w:pP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项目投资</w:t>
            </w:r>
            <w:r>
              <w:rPr>
                <w:rFonts w:hint="eastAsia" w:eastAsia="仿宋_GB2312"/>
                <w:sz w:val="24"/>
                <w:highlight w:val="none"/>
              </w:rPr>
              <w:t>额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（万元）</w:t>
            </w:r>
          </w:p>
        </w:tc>
        <w:tc>
          <w:tcPr>
            <w:tcW w:w="275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开工日期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75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竣工日期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项目预期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节能降碳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效果</w:t>
            </w:r>
          </w:p>
        </w:tc>
        <w:tc>
          <w:tcPr>
            <w:tcW w:w="59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节能技术改造项目填写预计年节能量（吨标准煤）；高效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设备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推广项目填写更换高效设备总功率（千瓦）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降碳技术示范项目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填写预计年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减少二氧化碳排放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量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（吨）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。资源循环利用项目填写预计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 w:eastAsia="zh-CN"/>
              </w:rPr>
              <w:t>年利用废弃物量和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能源资源节约、降碳效果；清洁生产改造项目填写预计年能源资源节约、污染物减排、降碳效果。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26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项目申报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</w:t>
            </w:r>
            <w:r>
              <w:rPr>
                <w:rFonts w:eastAsia="仿宋_GB2312"/>
                <w:sz w:val="24"/>
                <w:highlight w:val="none"/>
              </w:rPr>
              <w:t>承诺</w:t>
            </w:r>
          </w:p>
        </w:tc>
        <w:tc>
          <w:tcPr>
            <w:tcW w:w="7410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本项目的申报材料属实，符合天津市节能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降碳</w:t>
            </w:r>
            <w:r>
              <w:rPr>
                <w:rFonts w:eastAsia="仿宋_GB2312"/>
                <w:sz w:val="24"/>
                <w:highlight w:val="none"/>
              </w:rPr>
              <w:t>专项资金补助备选项目申报条件。我单位愿意承担相关法律责任。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0" w:firstLineChars="1500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项目申报单位</w:t>
            </w:r>
            <w:r>
              <w:rPr>
                <w:rFonts w:eastAsia="仿宋_GB2312"/>
                <w:sz w:val="24"/>
                <w:highlight w:val="none"/>
              </w:rPr>
              <w:t>名称（印章）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" w:leftChars="40" w:firstLine="4320" w:firstLineChars="1800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年    月    日</w:t>
            </w:r>
          </w:p>
        </w:tc>
      </w:tr>
    </w:tbl>
    <w:p>
      <w:r>
        <w:rPr>
          <w:rFonts w:eastAsia="仿宋_GB2312"/>
          <w:sz w:val="32"/>
          <w:szCs w:val="32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4C1814DB"/>
    <w:rsid w:val="14B110D2"/>
    <w:rsid w:val="4C181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1397</Words>
  <Characters>1492</Characters>
  <Lines>0</Lines>
  <Paragraphs>0</Paragraphs>
  <TotalTime>0</TotalTime>
  <ScaleCrop>false</ScaleCrop>
  <LinksUpToDate>false</LinksUpToDate>
  <CharactersWithSpaces>1492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2023-01-04T03:40:00Z</dcterms:created>
  <dc:creator>WPS_1628732352</dc:creator>
  <cp:lastModifiedBy>WPS_1628732352</cp:lastModifiedBy>
  <dcterms:modified xsi:type="dcterms:W3CDTF">2023-01-04T03:41:35Z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2C6AA7078B03475B93F7D4D3C2433C1B</vt:lpwstr>
  </property>
</Properties>
</file>