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djustRightInd w:val="0"/>
        <w:snapToGrid w:val="0"/>
        <w:spacing w:before="0" w:beforeAutospacing="0" w:after="375" w:afterAutospacing="0" w:line="58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2022年天津市新能源汽车充电基础设施补贴核查情况汇总表</w:t>
      </w:r>
    </w:p>
    <w:tbl>
      <w:tblPr>
        <w:tblStyle w:val="6"/>
        <w:tblW w:w="546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508"/>
        <w:gridCol w:w="1548"/>
        <w:gridCol w:w="1548"/>
        <w:gridCol w:w="1554"/>
      </w:tblGrid>
      <w:tr>
        <w:trPr>
          <w:trHeight w:val="308" w:hRule="atLeast"/>
          <w:jc w:val="center"/>
        </w:trPr>
        <w:tc>
          <w:tcPr>
            <w:tcW w:w="3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普通公共充电桩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快充总功率（kw）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慢充总功率（kw）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总功率（kw）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天津峰淮新能源科技有限公司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10260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易迅通达能源科技发展（天津）有限公司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8590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3444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天津特来充新能源科技有限公司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40670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天津大真科技发展有限公司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7620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天津开迈斯新能源科技有限公司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30630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特来电（天津）新能源科技有限公司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25780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25864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晶涵（天津）科技有限公司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11640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天津宸充新能源科技有限公司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9960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天津实翼智能科技有限公司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13550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天津路客畅行新能源科技有限公司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31290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31759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天津明辉电子科技有限公司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11250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天津新濠伟业科技发展有限公司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12600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天津依威能源科技有限公司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12703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天津碧辟小桔新能源有限责任公司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15120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双联（天津）供应链管理有限公司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5660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天津墨美自动化设备有限公司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11400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天津木同新能源科技有限公司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5640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天津市华迅华电新能源科技有限公司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10120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万帮之星科技（天津）有限公司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40860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华充（天津）科技有限公司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6150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国网电动汽车服务（天津）有限公司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7520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国网天津市电力公司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5060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321850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21628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343478</w:t>
            </w:r>
          </w:p>
        </w:tc>
      </w:tr>
    </w:tbl>
    <w:p>
      <w:pPr>
        <w:pStyle w:val="5"/>
        <w:widowControl w:val="0"/>
        <w:adjustRightInd w:val="0"/>
        <w:snapToGrid w:val="0"/>
        <w:spacing w:before="0" w:beforeAutospacing="0" w:after="375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WE3NmNiMzNiZmI4NmNhZTM3ZTQyNWY0YjIxNWYifQ=="/>
  </w:docVars>
  <w:rsids>
    <w:rsidRoot w:val="00F578C6"/>
    <w:rsid w:val="000B51C5"/>
    <w:rsid w:val="0026112D"/>
    <w:rsid w:val="00405493"/>
    <w:rsid w:val="004C57EB"/>
    <w:rsid w:val="00581014"/>
    <w:rsid w:val="00672940"/>
    <w:rsid w:val="006E4000"/>
    <w:rsid w:val="007256FB"/>
    <w:rsid w:val="00762B6A"/>
    <w:rsid w:val="007F2FA9"/>
    <w:rsid w:val="008079EE"/>
    <w:rsid w:val="008971AE"/>
    <w:rsid w:val="008A1AAD"/>
    <w:rsid w:val="008B5736"/>
    <w:rsid w:val="008C79AC"/>
    <w:rsid w:val="009D56DC"/>
    <w:rsid w:val="009F2B38"/>
    <w:rsid w:val="00A75864"/>
    <w:rsid w:val="00A864BD"/>
    <w:rsid w:val="00B12AB8"/>
    <w:rsid w:val="00B673B5"/>
    <w:rsid w:val="00B779C9"/>
    <w:rsid w:val="00BB32DD"/>
    <w:rsid w:val="00BD129B"/>
    <w:rsid w:val="00BF15B3"/>
    <w:rsid w:val="00C61C40"/>
    <w:rsid w:val="00CC20B6"/>
    <w:rsid w:val="00CF13C9"/>
    <w:rsid w:val="00DC0496"/>
    <w:rsid w:val="00E55B6D"/>
    <w:rsid w:val="00EC05D7"/>
    <w:rsid w:val="00EF2F8D"/>
    <w:rsid w:val="00F578C6"/>
    <w:rsid w:val="00FD1A35"/>
    <w:rsid w:val="1FF53280"/>
    <w:rsid w:val="27FF6CA0"/>
    <w:rsid w:val="2BFF70CF"/>
    <w:rsid w:val="430B8187"/>
    <w:rsid w:val="57C32E5B"/>
    <w:rsid w:val="5FDFFBC5"/>
    <w:rsid w:val="655906CF"/>
    <w:rsid w:val="6DF7CA34"/>
    <w:rsid w:val="77F32DC0"/>
    <w:rsid w:val="7BE5B289"/>
    <w:rsid w:val="7C2702C2"/>
    <w:rsid w:val="7F9CDC54"/>
    <w:rsid w:val="7FFF609B"/>
    <w:rsid w:val="B6FF951F"/>
    <w:rsid w:val="B7FFC355"/>
    <w:rsid w:val="C3DF5131"/>
    <w:rsid w:val="D7F95EAD"/>
    <w:rsid w:val="DAFEC746"/>
    <w:rsid w:val="EFBBC932"/>
    <w:rsid w:val="FB7D57A6"/>
    <w:rsid w:val="FBEFF889"/>
    <w:rsid w:val="FF7DB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880</Words>
  <Characters>1145</Characters>
  <Lines>8</Lines>
  <Paragraphs>2</Paragraphs>
  <TotalTime>10</TotalTime>
  <ScaleCrop>false</ScaleCrop>
  <LinksUpToDate>false</LinksUpToDate>
  <CharactersWithSpaces>1172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2023-03-07T09:26:00Z</dcterms:created>
  <dc:creator>736812455@qq.com</dc:creator>
  <cp:lastModifiedBy>WPS_1628732352</cp:lastModifiedBy>
  <dcterms:modified xsi:type="dcterms:W3CDTF">2023-04-26T06:57:38Z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AB98271E42AA45E29BBC4D90FE0A0374</vt:lpwstr>
  </property>
</Properties>
</file>