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0A83B"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9197DE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</w:t>
      </w:r>
    </w:p>
    <w:p w14:paraId="08F6C534">
      <w:pPr>
        <w:snapToGrid w:val="0"/>
        <w:spacing w:line="360" w:lineRule="auto"/>
        <w:rPr>
          <w:sz w:val="30"/>
        </w:rPr>
      </w:pPr>
    </w:p>
    <w:p w14:paraId="0CC2A5C8">
      <w:pPr>
        <w:snapToGrid w:val="0"/>
        <w:spacing w:line="360" w:lineRule="auto"/>
        <w:rPr>
          <w:rFonts w:hint="eastAsia"/>
          <w:sz w:val="30"/>
        </w:rPr>
      </w:pPr>
      <w:r>
        <w:rPr>
          <w:sz w:val="30"/>
        </w:rPr>
        <w:t xml:space="preserve"> </w:t>
      </w:r>
    </w:p>
    <w:p w14:paraId="25DFCF18">
      <w:pPr>
        <w:snapToGrid w:val="0"/>
        <w:spacing w:line="360" w:lineRule="auto"/>
        <w:jc w:val="center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天津市</w:t>
      </w:r>
      <w:r>
        <w:rPr>
          <w:rFonts w:hint="eastAsia"/>
          <w:b/>
          <w:sz w:val="44"/>
        </w:rPr>
        <w:t>循环经济发展</w:t>
      </w:r>
      <w:r>
        <w:rPr>
          <w:rFonts w:hint="eastAsia"/>
          <w:b/>
          <w:sz w:val="44"/>
          <w:lang w:eastAsia="zh-CN"/>
        </w:rPr>
        <w:t>研究课题申报书</w:t>
      </w:r>
    </w:p>
    <w:p w14:paraId="4749D945">
      <w:pPr>
        <w:snapToGrid w:val="0"/>
        <w:spacing w:line="360" w:lineRule="auto"/>
        <w:jc w:val="center"/>
        <w:rPr>
          <w:sz w:val="32"/>
        </w:rPr>
      </w:pPr>
    </w:p>
    <w:p w14:paraId="70CC7AAA">
      <w:pPr>
        <w:snapToGrid w:val="0"/>
        <w:spacing w:line="360" w:lineRule="auto"/>
        <w:jc w:val="center"/>
        <w:rPr>
          <w:rFonts w:hint="eastAsia"/>
          <w:sz w:val="32"/>
        </w:rPr>
      </w:pPr>
    </w:p>
    <w:p w14:paraId="35118EAB">
      <w:pPr>
        <w:snapToGrid w:val="0"/>
        <w:spacing w:line="360" w:lineRule="auto"/>
        <w:rPr>
          <w:rFonts w:hint="eastAsia"/>
          <w:sz w:val="32"/>
        </w:rPr>
      </w:pPr>
    </w:p>
    <w:p w14:paraId="32F513E2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课题</w:t>
      </w:r>
      <w:r>
        <w:rPr>
          <w:rFonts w:hint="eastAsia"/>
          <w:b/>
          <w:sz w:val="28"/>
        </w:rPr>
        <w:t>名称：</w:t>
      </w:r>
    </w:p>
    <w:p w14:paraId="1CA99E9A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</w:p>
    <w:p w14:paraId="6B721254">
      <w:pPr>
        <w:adjustRightInd w:val="0"/>
        <w:snapToGrid w:val="0"/>
        <w:spacing w:line="480" w:lineRule="auto"/>
        <w:ind w:firstLine="1077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承担（申报）</w:t>
      </w:r>
      <w:r>
        <w:rPr>
          <w:rFonts w:hint="eastAsia"/>
          <w:b/>
          <w:sz w:val="28"/>
        </w:rPr>
        <w:t>单位：</w:t>
      </w:r>
      <w:r>
        <w:rPr>
          <w:rFonts w:hint="eastAsia"/>
          <w:b/>
          <w:sz w:val="28"/>
          <w:lang w:val="en-US" w:eastAsia="zh-CN"/>
        </w:rPr>
        <w:t xml:space="preserve">         </w:t>
      </w:r>
      <w:r>
        <w:rPr>
          <w:rFonts w:hint="eastAsia"/>
          <w:b/>
          <w:sz w:val="28"/>
          <w:lang w:eastAsia="zh-CN"/>
        </w:rPr>
        <w:t>（加盖单位公章）</w:t>
      </w:r>
    </w:p>
    <w:p w14:paraId="49A5B358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</w:p>
    <w:p w14:paraId="7D2384E2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协作单位：</w:t>
      </w:r>
    </w:p>
    <w:p w14:paraId="5C062504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</w:p>
    <w:p w14:paraId="47E42F0B">
      <w:pPr>
        <w:adjustRightInd w:val="0"/>
        <w:snapToGrid w:val="0"/>
        <w:spacing w:line="480" w:lineRule="auto"/>
        <w:ind w:firstLine="1077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课题</w:t>
      </w:r>
      <w:r>
        <w:rPr>
          <w:rFonts w:hint="eastAsia"/>
          <w:b/>
          <w:sz w:val="28"/>
        </w:rPr>
        <w:t>负责人：</w:t>
      </w:r>
    </w:p>
    <w:p w14:paraId="3BA6EBC8">
      <w:pPr>
        <w:adjustRightInd w:val="0"/>
        <w:snapToGrid w:val="0"/>
        <w:spacing w:line="480" w:lineRule="auto"/>
        <w:ind w:firstLine="1077"/>
        <w:rPr>
          <w:rFonts w:hint="eastAsia"/>
          <w:sz w:val="28"/>
        </w:rPr>
      </w:pPr>
    </w:p>
    <w:p w14:paraId="52A811FF">
      <w:pPr>
        <w:snapToGrid w:val="0"/>
        <w:spacing w:line="480" w:lineRule="auto"/>
        <w:rPr>
          <w:rFonts w:hint="eastAsia"/>
          <w:sz w:val="30"/>
        </w:rPr>
      </w:pPr>
    </w:p>
    <w:p w14:paraId="2BCEAD9E">
      <w:pPr>
        <w:snapToGrid w:val="0"/>
        <w:spacing w:line="480" w:lineRule="auto"/>
        <w:rPr>
          <w:rFonts w:hint="eastAsia"/>
          <w:sz w:val="30"/>
        </w:rPr>
      </w:pPr>
    </w:p>
    <w:p w14:paraId="74FF68C3">
      <w:pPr>
        <w:snapToGrid w:val="0"/>
        <w:spacing w:line="480" w:lineRule="auto"/>
        <w:rPr>
          <w:rFonts w:hint="eastAsia"/>
          <w:sz w:val="30"/>
        </w:rPr>
      </w:pPr>
    </w:p>
    <w:p w14:paraId="54C12DCF">
      <w:pPr>
        <w:snapToGrid w:val="0"/>
        <w:spacing w:line="360" w:lineRule="auto"/>
        <w:jc w:val="center"/>
        <w:rPr>
          <w:rFonts w:hint="eastAsia" w:eastAsia="宋体"/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天津市发展和改革委员会环资处制</w:t>
      </w:r>
    </w:p>
    <w:p w14:paraId="754ABD33">
      <w:pPr>
        <w:snapToGrid w:val="0"/>
        <w:spacing w:line="360" w:lineRule="auto"/>
        <w:jc w:val="both"/>
        <w:rPr>
          <w:rFonts w:hint="eastAsia"/>
        </w:rPr>
      </w:pPr>
    </w:p>
    <w:p w14:paraId="7177FB0A">
      <w:pPr>
        <w:snapToGrid w:val="0"/>
        <w:spacing w:line="360" w:lineRule="auto"/>
        <w:rPr>
          <w:rFonts w:hint="eastAsia"/>
          <w:sz w:val="32"/>
        </w:rPr>
        <w:sectPr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 w:start="0"/>
          <w:cols w:space="720" w:num="1"/>
          <w:titlePg/>
          <w:docGrid w:linePitch="326" w:charSpace="0"/>
        </w:sectPr>
      </w:pPr>
    </w:p>
    <w:p w14:paraId="4962B8E6">
      <w:pPr>
        <w:spacing w:line="500" w:lineRule="exact"/>
        <w:ind w:right="40"/>
        <w:jc w:val="center"/>
        <w:rPr>
          <w:rFonts w:hint="eastAsia" w:eastAsia="宋体"/>
          <w:b/>
          <w:sz w:val="28"/>
          <w:lang w:eastAsia="zh-CN"/>
        </w:rPr>
      </w:pPr>
      <w:r>
        <w:rPr>
          <w:rFonts w:hint="eastAsia" w:eastAsia="宋体"/>
          <w:b/>
          <w:sz w:val="28"/>
          <w:lang w:eastAsia="zh-CN"/>
        </w:rPr>
        <w:t>课题信息表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97"/>
        <w:gridCol w:w="1338"/>
        <w:gridCol w:w="1890"/>
        <w:gridCol w:w="1785"/>
        <w:gridCol w:w="1680"/>
      </w:tblGrid>
      <w:tr w14:paraId="2599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49B80F33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58070BD1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14:paraId="2B17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54305D51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4C965F6F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874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602B59D3">
            <w:pPr>
              <w:snapToGrid w:val="0"/>
              <w:spacing w:before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协作单位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297F0123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F6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1FA29E41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497" w:type="dxa"/>
            <w:noWrap w:val="0"/>
            <w:vAlign w:val="top"/>
          </w:tcPr>
          <w:p w14:paraId="7B2A0DB9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top"/>
          </w:tcPr>
          <w:p w14:paraId="098AE85D">
            <w:pPr>
              <w:snapToGrid w:val="0"/>
              <w:spacing w:before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90" w:type="dxa"/>
            <w:noWrap w:val="0"/>
            <w:vAlign w:val="top"/>
          </w:tcPr>
          <w:p w14:paraId="32C646BB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 w14:paraId="75CFE61F">
            <w:pPr>
              <w:snapToGrid w:val="0"/>
              <w:spacing w:before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职称及职务</w:t>
            </w:r>
          </w:p>
        </w:tc>
        <w:tc>
          <w:tcPr>
            <w:tcW w:w="1680" w:type="dxa"/>
            <w:noWrap w:val="0"/>
            <w:vAlign w:val="top"/>
          </w:tcPr>
          <w:p w14:paraId="251BDCBE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BFA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15C2E0EF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97" w:type="dxa"/>
            <w:noWrap w:val="0"/>
            <w:vAlign w:val="top"/>
          </w:tcPr>
          <w:p w14:paraId="08569464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top"/>
          </w:tcPr>
          <w:p w14:paraId="2108FE74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90" w:type="dxa"/>
            <w:noWrap w:val="0"/>
            <w:vAlign w:val="top"/>
          </w:tcPr>
          <w:p w14:paraId="6AB36EF0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 w14:paraId="3E5F6E72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80" w:type="dxa"/>
            <w:noWrap w:val="0"/>
            <w:vAlign w:val="top"/>
          </w:tcPr>
          <w:p w14:paraId="1F6D8FFC">
            <w:pPr>
              <w:snapToGrid w:val="0"/>
              <w:spacing w:before="1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061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5465836A">
            <w:pPr>
              <w:snapToGrid w:val="0"/>
              <w:spacing w:before="12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78385937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14:paraId="4A18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exact"/>
        </w:trPr>
        <w:tc>
          <w:tcPr>
            <w:tcW w:w="976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AC9C1E4">
            <w:pPr>
              <w:spacing w:line="400" w:lineRule="atLeast"/>
              <w:rPr>
                <w:rFonts w:hint="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一、单位简介</w:t>
            </w:r>
            <w:r>
              <w:rPr>
                <w:rFonts w:hint="eastAsia" w:eastAsia="宋体"/>
                <w:sz w:val="24"/>
                <w:lang w:eastAsia="zh-CN"/>
              </w:rPr>
              <w:t>（每个单位</w:t>
            </w:r>
            <w:r>
              <w:rPr>
                <w:rFonts w:hint="eastAsia" w:eastAsia="宋体"/>
                <w:sz w:val="24"/>
                <w:lang w:val="en-US" w:eastAsia="zh-CN"/>
              </w:rPr>
              <w:t>200字左右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  <w:p w14:paraId="38C4A412">
            <w:pPr>
              <w:spacing w:line="400" w:lineRule="atLeast"/>
              <w:rPr>
                <w:rFonts w:hint="eastAsia"/>
                <w:b/>
                <w:sz w:val="28"/>
                <w:lang w:eastAsia="zh-CN"/>
              </w:rPr>
            </w:pPr>
          </w:p>
          <w:p w14:paraId="1536DFDF">
            <w:pPr>
              <w:spacing w:line="400" w:lineRule="atLeas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二、研究方向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（写到细分领域）</w:t>
            </w:r>
          </w:p>
          <w:p w14:paraId="1D8CA17F">
            <w:pPr>
              <w:spacing w:line="500" w:lineRule="exact"/>
              <w:ind w:right="40"/>
              <w:rPr>
                <w:rFonts w:hint="eastAsia" w:ascii="宋体"/>
                <w:b/>
                <w:sz w:val="28"/>
              </w:rPr>
            </w:pPr>
          </w:p>
          <w:p w14:paraId="31383EFA">
            <w:pPr>
              <w:spacing w:line="500" w:lineRule="exact"/>
              <w:ind w:right="40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  <w:lang w:eastAsia="zh-CN"/>
              </w:rPr>
              <w:t>三</w:t>
            </w:r>
            <w:r>
              <w:rPr>
                <w:rFonts w:hint="eastAsia" w:ascii="宋体"/>
                <w:sz w:val="28"/>
              </w:rPr>
              <w:t>、</w:t>
            </w:r>
            <w:r>
              <w:rPr>
                <w:rFonts w:hint="eastAsia" w:asci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/>
                <w:b/>
                <w:sz w:val="28"/>
              </w:rPr>
              <w:t>主要内容、工作（研究）途径和方法</w:t>
            </w:r>
          </w:p>
          <w:p w14:paraId="088945D6">
            <w:pPr>
              <w:spacing w:line="240" w:lineRule="atLeas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1.课题目标</w:t>
            </w:r>
          </w:p>
          <w:p w14:paraId="18636860">
            <w:pPr>
              <w:spacing w:line="2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主要内容</w:t>
            </w:r>
          </w:p>
          <w:p w14:paraId="7E87F4A2">
            <w:pPr>
              <w:spacing w:line="400" w:lineRule="atLeas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  <w:szCs w:val="24"/>
              </w:rPr>
              <w:t>研究途径方法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及时间安排</w:t>
            </w:r>
          </w:p>
          <w:p w14:paraId="7C013947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/>
                <w:b/>
                <w:sz w:val="28"/>
                <w:lang w:eastAsia="zh-CN"/>
              </w:rPr>
            </w:pPr>
          </w:p>
          <w:p w14:paraId="5E247887">
            <w:pPr>
              <w:spacing w:line="500" w:lineRule="exact"/>
              <w:ind w:right="40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四、参加课题</w:t>
            </w:r>
            <w:r>
              <w:rPr>
                <w:rFonts w:hint="eastAsia"/>
                <w:b/>
                <w:sz w:val="28"/>
              </w:rPr>
              <w:t>人员</w:t>
            </w:r>
            <w:r>
              <w:rPr>
                <w:rFonts w:hint="eastAsia"/>
                <w:sz w:val="24"/>
                <w:szCs w:val="24"/>
              </w:rPr>
              <w:t>(姓名、</w:t>
            </w:r>
            <w:r>
              <w:rPr>
                <w:rFonts w:hint="eastAsia"/>
                <w:sz w:val="24"/>
              </w:rPr>
              <w:t>职务/职称</w:t>
            </w:r>
            <w:r>
              <w:rPr>
                <w:rFonts w:hint="eastAsia"/>
                <w:sz w:val="24"/>
                <w:szCs w:val="24"/>
              </w:rPr>
              <w:t>、在本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中承担的任务)</w:t>
            </w:r>
          </w:p>
          <w:p w14:paraId="4BB1A892">
            <w:pPr>
              <w:spacing w:line="400" w:lineRule="exact"/>
              <w:ind w:left="119" w:right="4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4CC2AF49">
            <w:pPr>
              <w:spacing w:line="400" w:lineRule="atLeast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eastAsia="宋体"/>
                <w:b/>
                <w:sz w:val="24"/>
                <w:szCs w:val="24"/>
              </w:rPr>
              <w:t>负责人：</w:t>
            </w:r>
          </w:p>
          <w:p w14:paraId="4BDE9B04">
            <w:pPr>
              <w:spacing w:line="460" w:lineRule="exact"/>
              <w:ind w:left="359" w:right="40"/>
              <w:rPr>
                <w:rFonts w:hint="eastAsia"/>
                <w:sz w:val="24"/>
              </w:rPr>
            </w:pPr>
          </w:p>
          <w:p w14:paraId="79D4C336">
            <w:pPr>
              <w:spacing w:line="460" w:lineRule="exact"/>
              <w:ind w:right="40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主要参加人员：</w:t>
            </w:r>
          </w:p>
          <w:p w14:paraId="4E34B644">
            <w:pPr>
              <w:snapToGrid w:val="0"/>
              <w:spacing w:line="360" w:lineRule="auto"/>
              <w:textAlignment w:val="center"/>
              <w:rPr>
                <w:rFonts w:hint="eastAsia"/>
                <w:sz w:val="24"/>
              </w:rPr>
            </w:pPr>
          </w:p>
          <w:p w14:paraId="4BEC9E69">
            <w:pPr>
              <w:spacing w:line="500" w:lineRule="exact"/>
              <w:ind w:right="40"/>
              <w:rPr>
                <w:rFonts w:hint="eastAsia"/>
                <w:b/>
                <w:sz w:val="28"/>
              </w:rPr>
            </w:pPr>
          </w:p>
          <w:p w14:paraId="215D7A49">
            <w:pPr>
              <w:snapToGrid w:val="0"/>
              <w:spacing w:line="360" w:lineRule="auto"/>
              <w:textAlignment w:val="center"/>
              <w:rPr>
                <w:rFonts w:hint="eastAsia"/>
                <w:sz w:val="24"/>
              </w:rPr>
            </w:pPr>
          </w:p>
          <w:p w14:paraId="3C7B0045">
            <w:pPr>
              <w:snapToGrid w:val="0"/>
              <w:spacing w:line="360" w:lineRule="auto"/>
              <w:textAlignment w:val="center"/>
              <w:rPr>
                <w:rFonts w:hint="eastAsia"/>
                <w:sz w:val="24"/>
              </w:rPr>
            </w:pPr>
          </w:p>
          <w:p w14:paraId="56A105F8">
            <w:pPr>
              <w:snapToGrid w:val="0"/>
              <w:spacing w:line="360" w:lineRule="auto"/>
              <w:textAlignment w:val="center"/>
              <w:rPr>
                <w:rFonts w:hint="eastAsia"/>
                <w:sz w:val="24"/>
              </w:rPr>
            </w:pPr>
          </w:p>
          <w:p w14:paraId="06D3516D">
            <w:pPr>
              <w:snapToGrid w:val="0"/>
              <w:spacing w:line="360" w:lineRule="auto"/>
              <w:textAlignment w:val="center"/>
              <w:rPr>
                <w:rFonts w:hint="eastAsia" w:ascii="宋体"/>
                <w:sz w:val="18"/>
              </w:rPr>
            </w:pPr>
          </w:p>
          <w:p w14:paraId="68C343AD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/>
                <w:b/>
                <w:sz w:val="28"/>
                <w:lang w:eastAsia="zh-CN"/>
              </w:rPr>
            </w:pPr>
          </w:p>
          <w:p w14:paraId="7BF6D39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/>
                <w:b/>
                <w:sz w:val="28"/>
                <w:lang w:eastAsia="zh-CN"/>
              </w:rPr>
            </w:pPr>
          </w:p>
          <w:p w14:paraId="464A1D3A">
            <w:pPr>
              <w:spacing w:line="340" w:lineRule="exact"/>
              <w:ind w:firstLine="539"/>
              <w:rPr>
                <w:rFonts w:hint="eastAsia"/>
                <w:sz w:val="24"/>
              </w:rPr>
            </w:pPr>
          </w:p>
        </w:tc>
      </w:tr>
    </w:tbl>
    <w:p w14:paraId="457A3A09">
      <w:pPr>
        <w:spacing w:line="500" w:lineRule="exact"/>
        <w:ind w:right="40"/>
        <w:rPr>
          <w:rFonts w:hint="eastAsia"/>
          <w:b/>
          <w:sz w:val="28"/>
          <w:lang w:eastAsia="zh-CN"/>
        </w:rPr>
      </w:pPr>
    </w:p>
    <w:p w14:paraId="1FF84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课题组研究能力证明材料</w:t>
      </w:r>
    </w:p>
    <w:p w14:paraId="5B57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sz w:val="28"/>
          <w:lang w:eastAsia="zh-CN"/>
        </w:rPr>
      </w:pPr>
    </w:p>
    <w:p w14:paraId="3CD9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请以附件形式提供以下材料：</w:t>
      </w:r>
    </w:p>
    <w:p w14:paraId="32C77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申报单位和成员单位近三年来循环经济领域研究成果（每项成果单独成一个附件）。</w:t>
      </w:r>
    </w:p>
    <w:p w14:paraId="3290B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主要研究人员信息（每个人员单独成一个附件。含姓名、出生年月、单位、职务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职称、手机号、循环经济方面擅长的具体领域及主要成就、在本课题中承担的任务等信息。注：对纳入天津市循环经济专家库的研究人员，我们将直接从本次报送的材料中截取信息，请务必保证提供信息的真实性、准确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10F2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5BA8CE4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3E56B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C996B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2C996B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0B818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2EC3D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79B5E89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20EEF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63E4A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863E4A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8E3493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2C0629F5"/>
    <w:rsid w:val="2C0629F5"/>
    <w:rsid w:val="3FEE42F3"/>
    <w:rsid w:val="6EEF2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2025-01-02T09:05:00Z</dcterms:created>
  <dc:creator>WPS_1628732352</dc:creator>
  <cp:lastModifiedBy>WPS_1628732352</cp:lastModifiedBy>
  <dcterms:modified xsi:type="dcterms:W3CDTF">2025-01-02T09:10:12Z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13C71C456AAB41138CAF2B44ECCC12CB_13</vt:lpwstr>
  </property>
</Properties>
</file>