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F52" w:rsidRPr="0080663B" w:rsidRDefault="00563F52" w:rsidP="00563F52">
      <w:pPr>
        <w:spacing w:line="500" w:lineRule="exact"/>
        <w:rPr>
          <w:rFonts w:eastAsia="黑体"/>
          <w:sz w:val="32"/>
          <w:szCs w:val="32"/>
        </w:rPr>
      </w:pPr>
      <w:r w:rsidRPr="0080663B">
        <w:rPr>
          <w:rFonts w:eastAsia="黑体" w:hAnsi="黑体"/>
          <w:sz w:val="32"/>
          <w:szCs w:val="32"/>
        </w:rPr>
        <w:t>附件</w:t>
      </w:r>
    </w:p>
    <w:p w:rsidR="00563F52" w:rsidRPr="0080663B" w:rsidRDefault="00563F52" w:rsidP="00563F52">
      <w:pPr>
        <w:spacing w:line="500" w:lineRule="exact"/>
        <w:rPr>
          <w:rFonts w:eastAsia="黑体"/>
          <w:sz w:val="32"/>
          <w:szCs w:val="32"/>
        </w:rPr>
      </w:pPr>
    </w:p>
    <w:p w:rsidR="00563F52" w:rsidRPr="0080663B" w:rsidRDefault="00563F52" w:rsidP="00563F52">
      <w:pPr>
        <w:spacing w:line="500" w:lineRule="exact"/>
        <w:ind w:leftChars="99" w:left="208"/>
        <w:jc w:val="center"/>
        <w:rPr>
          <w:rFonts w:eastAsia="方正小标宋简体"/>
          <w:sz w:val="44"/>
          <w:szCs w:val="44"/>
        </w:rPr>
      </w:pPr>
      <w:r w:rsidRPr="0080663B">
        <w:rPr>
          <w:rFonts w:eastAsia="方正小标宋简体"/>
          <w:sz w:val="44"/>
          <w:szCs w:val="44"/>
        </w:rPr>
        <w:t>骨科手术机器人辅助手术系统</w:t>
      </w:r>
    </w:p>
    <w:p w:rsidR="00563F52" w:rsidRPr="0080663B" w:rsidRDefault="00563F52" w:rsidP="00563F52">
      <w:pPr>
        <w:spacing w:line="500" w:lineRule="exact"/>
        <w:ind w:leftChars="99" w:left="208"/>
        <w:jc w:val="center"/>
        <w:rPr>
          <w:rFonts w:eastAsia="方正小标宋简体"/>
          <w:sz w:val="44"/>
          <w:szCs w:val="44"/>
        </w:rPr>
      </w:pPr>
      <w:r w:rsidRPr="0080663B">
        <w:rPr>
          <w:rFonts w:eastAsia="方正小标宋简体"/>
          <w:sz w:val="44"/>
          <w:szCs w:val="44"/>
        </w:rPr>
        <w:t>医疗服务项目价格</w:t>
      </w:r>
    </w:p>
    <w:p w:rsidR="00563F52" w:rsidRPr="0080663B" w:rsidRDefault="00563F52" w:rsidP="00563F52">
      <w:pPr>
        <w:spacing w:line="500" w:lineRule="exact"/>
        <w:ind w:leftChars="99" w:left="208"/>
        <w:jc w:val="center"/>
        <w:rPr>
          <w:rFonts w:eastAsia="方正小标宋简体"/>
          <w:sz w:val="44"/>
          <w:szCs w:val="44"/>
        </w:rPr>
      </w:pPr>
    </w:p>
    <w:tbl>
      <w:tblPr>
        <w:tblW w:w="13609" w:type="dxa"/>
        <w:jc w:val="center"/>
        <w:tblInd w:w="-601" w:type="dxa"/>
        <w:tblLayout w:type="fixed"/>
        <w:tblLook w:val="04A0"/>
      </w:tblPr>
      <w:tblGrid>
        <w:gridCol w:w="851"/>
        <w:gridCol w:w="1559"/>
        <w:gridCol w:w="1418"/>
        <w:gridCol w:w="2551"/>
        <w:gridCol w:w="1418"/>
        <w:gridCol w:w="951"/>
        <w:gridCol w:w="1175"/>
        <w:gridCol w:w="3686"/>
      </w:tblGrid>
      <w:tr w:rsidR="0080663B" w:rsidRPr="0080663B" w:rsidTr="0080663B">
        <w:trPr>
          <w:trHeight w:val="98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F52" w:rsidRPr="0080663B" w:rsidRDefault="00563F52" w:rsidP="00563F52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 w:rsidRPr="0080663B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52" w:rsidRPr="0080663B" w:rsidRDefault="00563F52" w:rsidP="00563F52">
            <w:pPr>
              <w:widowControl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80663B">
              <w:rPr>
                <w:rFonts w:eastAsia="仿宋_GB2312"/>
                <w:bCs/>
                <w:kern w:val="0"/>
                <w:sz w:val="28"/>
                <w:szCs w:val="28"/>
              </w:rPr>
              <w:t>项目编码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52" w:rsidRPr="0080663B" w:rsidRDefault="00563F52" w:rsidP="00563F52">
            <w:pPr>
              <w:widowControl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80663B">
              <w:rPr>
                <w:rFonts w:eastAsia="仿宋_GB2312"/>
                <w:bCs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52" w:rsidRPr="0080663B" w:rsidRDefault="00563F52" w:rsidP="00563F52">
            <w:pPr>
              <w:widowControl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80663B">
              <w:rPr>
                <w:rFonts w:eastAsia="仿宋_GB2312"/>
                <w:bCs/>
                <w:kern w:val="0"/>
                <w:sz w:val="28"/>
                <w:szCs w:val="28"/>
              </w:rPr>
              <w:t>项目内涵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52" w:rsidRPr="0080663B" w:rsidRDefault="00563F52" w:rsidP="00563F52">
            <w:pPr>
              <w:widowControl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80663B">
              <w:rPr>
                <w:rFonts w:eastAsia="仿宋_GB2312"/>
                <w:bCs/>
                <w:kern w:val="0"/>
                <w:sz w:val="28"/>
                <w:szCs w:val="28"/>
              </w:rPr>
              <w:t>内涵一次性耗材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52" w:rsidRPr="0080663B" w:rsidRDefault="00563F52" w:rsidP="00563F52">
            <w:pPr>
              <w:widowControl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80663B">
              <w:rPr>
                <w:rFonts w:eastAsia="仿宋_GB2312"/>
                <w:bCs/>
                <w:kern w:val="0"/>
                <w:sz w:val="28"/>
                <w:szCs w:val="28"/>
              </w:rPr>
              <w:t>除外内容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52" w:rsidRPr="0080663B" w:rsidRDefault="00563F52" w:rsidP="00563F52">
            <w:pPr>
              <w:widowControl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80663B">
              <w:rPr>
                <w:rFonts w:eastAsia="仿宋_GB2312"/>
                <w:bCs/>
                <w:kern w:val="0"/>
                <w:sz w:val="28"/>
                <w:szCs w:val="28"/>
              </w:rPr>
              <w:t>计价单位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52" w:rsidRPr="0080663B" w:rsidRDefault="00563F52" w:rsidP="00563F52">
            <w:pPr>
              <w:widowControl/>
              <w:jc w:val="center"/>
              <w:rPr>
                <w:rFonts w:eastAsia="仿宋_GB2312"/>
                <w:bCs/>
                <w:kern w:val="0"/>
                <w:sz w:val="28"/>
                <w:szCs w:val="28"/>
              </w:rPr>
            </w:pPr>
            <w:r w:rsidRPr="0080663B">
              <w:rPr>
                <w:rFonts w:eastAsia="仿宋_GB2312"/>
                <w:bCs/>
                <w:kern w:val="0"/>
                <w:sz w:val="28"/>
                <w:szCs w:val="28"/>
              </w:rPr>
              <w:t>计价说明</w:t>
            </w:r>
          </w:p>
        </w:tc>
      </w:tr>
      <w:tr w:rsidR="0080663B" w:rsidRPr="0080663B" w:rsidTr="0080663B">
        <w:trPr>
          <w:trHeight w:val="3024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F52" w:rsidRPr="0080663B" w:rsidRDefault="00563F52" w:rsidP="00563F52">
            <w:pPr>
              <w:widowControl/>
              <w:jc w:val="center"/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</w:pPr>
            <w:r w:rsidRPr="0080663B">
              <w:rPr>
                <w:rFonts w:eastAsia="仿宋_GB2312"/>
                <w:bCs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52" w:rsidRPr="0080663B" w:rsidRDefault="00563F52" w:rsidP="00563F52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0663B">
              <w:rPr>
                <w:rFonts w:eastAsia="仿宋_GB2312"/>
                <w:kern w:val="0"/>
                <w:sz w:val="28"/>
                <w:szCs w:val="28"/>
              </w:rPr>
              <w:t>TTJN0021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52" w:rsidRPr="0080663B" w:rsidRDefault="00563F52" w:rsidP="0080663B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0663B">
              <w:rPr>
                <w:rFonts w:eastAsia="仿宋_GB2312"/>
                <w:kern w:val="0"/>
                <w:sz w:val="28"/>
                <w:szCs w:val="28"/>
              </w:rPr>
              <w:t>骨科手术机器人辅助手术</w:t>
            </w:r>
            <w:r w:rsidRPr="0080663B">
              <w:rPr>
                <w:rFonts w:eastAsia="仿宋_GB2312"/>
                <w:kern w:val="0"/>
                <w:sz w:val="28"/>
                <w:szCs w:val="28"/>
                <w:lang w:val="zh-CN"/>
              </w:rPr>
              <w:t>系统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52" w:rsidRPr="0080663B" w:rsidRDefault="00563F52" w:rsidP="0080663B">
            <w:pPr>
              <w:widowControl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80663B">
              <w:rPr>
                <w:rFonts w:eastAsia="仿宋_GB2312"/>
                <w:color w:val="000000"/>
                <w:kern w:val="0"/>
                <w:sz w:val="28"/>
                <w:szCs w:val="28"/>
              </w:rPr>
              <w:t>消毒铺单，罩无菌膜，机器人摆位。安装手术工具包，采集影像资料，完成手术整体规划，机器人引导，安装导向工具，暴露手术区域，置入内植物，影像验证，不包括影像设备使用。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F52" w:rsidRPr="0080663B" w:rsidRDefault="00563F52" w:rsidP="00563F52">
            <w:pPr>
              <w:widowControl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3F52" w:rsidRPr="0080663B" w:rsidRDefault="00563F52" w:rsidP="0080663B">
            <w:pPr>
              <w:widowControl/>
              <w:spacing w:line="400" w:lineRule="exact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 w:rsidRPr="0080663B">
              <w:rPr>
                <w:rFonts w:eastAsia="仿宋_GB2312"/>
                <w:kern w:val="0"/>
                <w:sz w:val="28"/>
                <w:szCs w:val="28"/>
              </w:rPr>
              <w:t>跟踪器、固定器、套筒。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F52" w:rsidRPr="0080663B" w:rsidRDefault="00563F52" w:rsidP="00563F52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80663B">
              <w:rPr>
                <w:rFonts w:eastAsia="仿宋_GB2312"/>
                <w:kern w:val="0"/>
                <w:sz w:val="28"/>
                <w:szCs w:val="28"/>
              </w:rPr>
              <w:t>例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63B" w:rsidRPr="0080663B" w:rsidRDefault="00563F52" w:rsidP="00E27A44">
            <w:pPr>
              <w:widowControl/>
              <w:shd w:val="clear" w:color="auto" w:fill="FFFFFF"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80663B">
              <w:rPr>
                <w:rFonts w:eastAsia="仿宋_GB2312"/>
                <w:color w:val="000000"/>
                <w:kern w:val="0"/>
                <w:sz w:val="28"/>
                <w:szCs w:val="28"/>
              </w:rPr>
              <w:t>1.</w:t>
            </w:r>
            <w:r w:rsidRPr="0080663B">
              <w:rPr>
                <w:rFonts w:eastAsia="仿宋_GB2312"/>
                <w:color w:val="000000"/>
                <w:kern w:val="0"/>
                <w:sz w:val="28"/>
                <w:szCs w:val="28"/>
              </w:rPr>
              <w:t>使用骨科手术机器人辅助手术系统开展的临床手术治疗，可收取手术费、设备使用费和耗材费。</w:t>
            </w:r>
          </w:p>
          <w:p w:rsidR="00563F52" w:rsidRPr="0080663B" w:rsidRDefault="00563F52" w:rsidP="0080663B">
            <w:pPr>
              <w:widowControl/>
              <w:shd w:val="clear" w:color="auto" w:fill="FFFFFF"/>
              <w:spacing w:line="400" w:lineRule="exact"/>
              <w:jc w:val="left"/>
              <w:rPr>
                <w:rFonts w:eastAsia="仿宋_GB2312"/>
                <w:color w:val="000000"/>
                <w:kern w:val="0"/>
                <w:sz w:val="28"/>
                <w:szCs w:val="28"/>
              </w:rPr>
            </w:pPr>
            <w:r w:rsidRPr="0080663B">
              <w:rPr>
                <w:rFonts w:eastAsia="仿宋_GB2312"/>
                <w:color w:val="000000"/>
                <w:kern w:val="0"/>
                <w:sz w:val="28"/>
                <w:szCs w:val="28"/>
              </w:rPr>
              <w:t>2.</w:t>
            </w:r>
            <w:r w:rsidRPr="0080663B">
              <w:rPr>
                <w:rFonts w:eastAsia="仿宋_GB2312"/>
                <w:color w:val="000000"/>
                <w:kern w:val="0"/>
                <w:sz w:val="28"/>
                <w:szCs w:val="28"/>
              </w:rPr>
              <w:t>手术费按照手术等级收费标准执行。设备使用费由医院根据运行成本自主制定。耗材费按照现行医用耗材价格管理办法据实收取。</w:t>
            </w:r>
          </w:p>
        </w:tc>
      </w:tr>
    </w:tbl>
    <w:p w:rsidR="0080663B" w:rsidRDefault="0080663B" w:rsidP="007D619A">
      <w:pPr>
        <w:spacing w:line="580" w:lineRule="exact"/>
        <w:ind w:right="26"/>
        <w:rPr>
          <w:rFonts w:eastAsia="黑体"/>
          <w:sz w:val="28"/>
        </w:rPr>
        <w:sectPr w:rsidR="0080663B" w:rsidSect="0080663B">
          <w:footerReference w:type="even" r:id="rId7"/>
          <w:footerReference w:type="default" r:id="rId8"/>
          <w:pgSz w:w="16838" w:h="11906" w:orient="landscape"/>
          <w:pgMar w:top="1474" w:right="1814" w:bottom="1474" w:left="2041" w:header="851" w:footer="1474" w:gutter="0"/>
          <w:pgNumType w:fmt="numberInDash"/>
          <w:cols w:space="425"/>
          <w:docGrid w:type="linesAndChars" w:linePitch="312"/>
        </w:sectPr>
      </w:pPr>
    </w:p>
    <w:p w:rsidR="007D619A" w:rsidRPr="0080663B" w:rsidRDefault="007D619A" w:rsidP="000B3484">
      <w:pPr>
        <w:spacing w:line="580" w:lineRule="exact"/>
        <w:ind w:right="26"/>
      </w:pPr>
    </w:p>
    <w:sectPr w:rsidR="007D619A" w:rsidRPr="0080663B" w:rsidSect="0080663B">
      <w:pgSz w:w="11906" w:h="16838"/>
      <w:pgMar w:top="1814" w:right="1474" w:bottom="2041" w:left="1474" w:header="851" w:footer="1474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137E" w:rsidRDefault="00BB137E">
      <w:r>
        <w:separator/>
      </w:r>
    </w:p>
  </w:endnote>
  <w:endnote w:type="continuationSeparator" w:id="0">
    <w:p w:rsidR="00BB137E" w:rsidRDefault="00BB13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E37" w:rsidRPr="00117E37" w:rsidRDefault="00117E37">
    <w:pPr>
      <w:pStyle w:val="a3"/>
      <w:rPr>
        <w:rFonts w:ascii="宋体" w:hAnsi="宋体"/>
        <w:sz w:val="28"/>
        <w:szCs w:val="28"/>
      </w:rPr>
    </w:pPr>
    <w:r w:rsidRPr="00117E37">
      <w:rPr>
        <w:rFonts w:ascii="宋体" w:hAnsi="宋体"/>
        <w:sz w:val="28"/>
        <w:szCs w:val="28"/>
      </w:rPr>
      <w:fldChar w:fldCharType="begin"/>
    </w:r>
    <w:r w:rsidRPr="00117E37">
      <w:rPr>
        <w:rFonts w:ascii="宋体" w:hAnsi="宋体"/>
        <w:sz w:val="28"/>
        <w:szCs w:val="28"/>
      </w:rPr>
      <w:instrText xml:space="preserve"> PAGE   \* MERGEFORMAT </w:instrText>
    </w:r>
    <w:r w:rsidRPr="00117E37">
      <w:rPr>
        <w:rFonts w:ascii="宋体" w:hAnsi="宋体"/>
        <w:sz w:val="28"/>
        <w:szCs w:val="28"/>
      </w:rPr>
      <w:fldChar w:fldCharType="separate"/>
    </w:r>
    <w:r w:rsidR="000B3484" w:rsidRPr="000B3484">
      <w:rPr>
        <w:rFonts w:ascii="宋体" w:hAnsi="宋体"/>
        <w:noProof/>
        <w:sz w:val="28"/>
        <w:szCs w:val="28"/>
        <w:lang w:val="zh-CN"/>
      </w:rPr>
      <w:t>-</w:t>
    </w:r>
    <w:r w:rsidR="000B3484">
      <w:rPr>
        <w:rFonts w:ascii="宋体" w:hAnsi="宋体"/>
        <w:noProof/>
        <w:sz w:val="28"/>
        <w:szCs w:val="28"/>
      </w:rPr>
      <w:t xml:space="preserve"> 2 -</w:t>
    </w:r>
    <w:r w:rsidRPr="00117E37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E37" w:rsidRPr="00117E37" w:rsidRDefault="00117E37">
    <w:pPr>
      <w:pStyle w:val="a3"/>
      <w:jc w:val="right"/>
      <w:rPr>
        <w:rFonts w:ascii="宋体" w:hAnsi="宋体"/>
        <w:sz w:val="28"/>
        <w:szCs w:val="28"/>
      </w:rPr>
    </w:pPr>
    <w:r w:rsidRPr="00117E37">
      <w:rPr>
        <w:rFonts w:ascii="宋体" w:hAnsi="宋体"/>
        <w:sz w:val="28"/>
        <w:szCs w:val="28"/>
      </w:rPr>
      <w:fldChar w:fldCharType="begin"/>
    </w:r>
    <w:r w:rsidRPr="00117E37">
      <w:rPr>
        <w:rFonts w:ascii="宋体" w:hAnsi="宋体"/>
        <w:sz w:val="28"/>
        <w:szCs w:val="28"/>
      </w:rPr>
      <w:instrText xml:space="preserve"> PAGE   \* MERGEFORMAT </w:instrText>
    </w:r>
    <w:r w:rsidRPr="00117E37">
      <w:rPr>
        <w:rFonts w:ascii="宋体" w:hAnsi="宋体"/>
        <w:sz w:val="28"/>
        <w:szCs w:val="28"/>
      </w:rPr>
      <w:fldChar w:fldCharType="separate"/>
    </w:r>
    <w:r w:rsidR="000B3484" w:rsidRPr="000B3484">
      <w:rPr>
        <w:rFonts w:ascii="宋体" w:hAnsi="宋体"/>
        <w:noProof/>
        <w:sz w:val="28"/>
        <w:szCs w:val="28"/>
        <w:lang w:val="zh-CN"/>
      </w:rPr>
      <w:t>-</w:t>
    </w:r>
    <w:r w:rsidR="000B3484">
      <w:rPr>
        <w:rFonts w:ascii="宋体" w:hAnsi="宋体"/>
        <w:noProof/>
        <w:sz w:val="28"/>
        <w:szCs w:val="28"/>
      </w:rPr>
      <w:t xml:space="preserve"> 1 -</w:t>
    </w:r>
    <w:r w:rsidRPr="00117E37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137E" w:rsidRDefault="00BB137E">
      <w:r>
        <w:separator/>
      </w:r>
    </w:p>
  </w:footnote>
  <w:footnote w:type="continuationSeparator" w:id="0">
    <w:p w:rsidR="00BB137E" w:rsidRDefault="00BB13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15DF0"/>
    <w:multiLevelType w:val="hybridMultilevel"/>
    <w:tmpl w:val="DDC20F6E"/>
    <w:lvl w:ilvl="0" w:tplc="E1C4D012">
      <w:start w:val="1"/>
      <w:numFmt w:val="japaneseCounting"/>
      <w:lvlText w:val="（%1）"/>
      <w:lvlJc w:val="left"/>
      <w:pPr>
        <w:ind w:left="1707" w:hanging="1080"/>
      </w:pPr>
      <w:rPr>
        <w:rFonts w:hAnsi="Arial" w:cs="Arial" w:hint="default"/>
      </w:rPr>
    </w:lvl>
    <w:lvl w:ilvl="1" w:tplc="04090019" w:tentative="1">
      <w:start w:val="1"/>
      <w:numFmt w:val="lowerLetter"/>
      <w:lvlText w:val="%2)"/>
      <w:lvlJc w:val="left"/>
      <w:pPr>
        <w:ind w:left="1467" w:hanging="420"/>
      </w:pPr>
    </w:lvl>
    <w:lvl w:ilvl="2" w:tplc="0409001B" w:tentative="1">
      <w:start w:val="1"/>
      <w:numFmt w:val="lowerRoman"/>
      <w:lvlText w:val="%3."/>
      <w:lvlJc w:val="right"/>
      <w:pPr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ind w:left="2307" w:hanging="420"/>
      </w:pPr>
    </w:lvl>
    <w:lvl w:ilvl="4" w:tplc="04090019" w:tentative="1">
      <w:start w:val="1"/>
      <w:numFmt w:val="lowerLetter"/>
      <w:lvlText w:val="%5)"/>
      <w:lvlJc w:val="left"/>
      <w:pPr>
        <w:ind w:left="2727" w:hanging="420"/>
      </w:pPr>
    </w:lvl>
    <w:lvl w:ilvl="5" w:tplc="0409001B" w:tentative="1">
      <w:start w:val="1"/>
      <w:numFmt w:val="lowerRoman"/>
      <w:lvlText w:val="%6."/>
      <w:lvlJc w:val="right"/>
      <w:pPr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ind w:left="3567" w:hanging="420"/>
      </w:pPr>
    </w:lvl>
    <w:lvl w:ilvl="7" w:tplc="04090019" w:tentative="1">
      <w:start w:val="1"/>
      <w:numFmt w:val="lowerLetter"/>
      <w:lvlText w:val="%8)"/>
      <w:lvlJc w:val="left"/>
      <w:pPr>
        <w:ind w:left="3987" w:hanging="420"/>
      </w:pPr>
    </w:lvl>
    <w:lvl w:ilvl="8" w:tplc="0409001B" w:tentative="1">
      <w:start w:val="1"/>
      <w:numFmt w:val="lowerRoman"/>
      <w:lvlText w:val="%9."/>
      <w:lvlJc w:val="right"/>
      <w:pPr>
        <w:ind w:left="4407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stylePaneFormatFilter w:val="3F01"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1E58"/>
    <w:rsid w:val="0001162F"/>
    <w:rsid w:val="00011C6A"/>
    <w:rsid w:val="00021013"/>
    <w:rsid w:val="000420F4"/>
    <w:rsid w:val="00054CAD"/>
    <w:rsid w:val="00055413"/>
    <w:rsid w:val="0005646D"/>
    <w:rsid w:val="00092F93"/>
    <w:rsid w:val="000A3804"/>
    <w:rsid w:val="000B3484"/>
    <w:rsid w:val="00117E37"/>
    <w:rsid w:val="00124656"/>
    <w:rsid w:val="001316D8"/>
    <w:rsid w:val="001358C1"/>
    <w:rsid w:val="00153489"/>
    <w:rsid w:val="00162AE0"/>
    <w:rsid w:val="0016572D"/>
    <w:rsid w:val="001758C2"/>
    <w:rsid w:val="001908B9"/>
    <w:rsid w:val="00225CC9"/>
    <w:rsid w:val="00243860"/>
    <w:rsid w:val="0025010A"/>
    <w:rsid w:val="0028112B"/>
    <w:rsid w:val="00282D49"/>
    <w:rsid w:val="002846A1"/>
    <w:rsid w:val="002A77EB"/>
    <w:rsid w:val="002C121F"/>
    <w:rsid w:val="002C13DC"/>
    <w:rsid w:val="002C4D3A"/>
    <w:rsid w:val="002D070D"/>
    <w:rsid w:val="002D6EC2"/>
    <w:rsid w:val="002E597C"/>
    <w:rsid w:val="002E6A9D"/>
    <w:rsid w:val="002E7EBB"/>
    <w:rsid w:val="003040FC"/>
    <w:rsid w:val="0032798A"/>
    <w:rsid w:val="0034677D"/>
    <w:rsid w:val="00350F51"/>
    <w:rsid w:val="003535AB"/>
    <w:rsid w:val="00364790"/>
    <w:rsid w:val="003830FD"/>
    <w:rsid w:val="00387D2B"/>
    <w:rsid w:val="00392F10"/>
    <w:rsid w:val="003A73C9"/>
    <w:rsid w:val="003D3D6D"/>
    <w:rsid w:val="003E3772"/>
    <w:rsid w:val="00401E58"/>
    <w:rsid w:val="00413462"/>
    <w:rsid w:val="004172DB"/>
    <w:rsid w:val="004264FC"/>
    <w:rsid w:val="0043479A"/>
    <w:rsid w:val="004844FC"/>
    <w:rsid w:val="004A0947"/>
    <w:rsid w:val="004A2BD8"/>
    <w:rsid w:val="004A55C3"/>
    <w:rsid w:val="004B023A"/>
    <w:rsid w:val="004B5C4E"/>
    <w:rsid w:val="004D4004"/>
    <w:rsid w:val="004D6EF7"/>
    <w:rsid w:val="004E3EED"/>
    <w:rsid w:val="00503BAA"/>
    <w:rsid w:val="00504589"/>
    <w:rsid w:val="00523F65"/>
    <w:rsid w:val="00532E1E"/>
    <w:rsid w:val="0053562D"/>
    <w:rsid w:val="0053595D"/>
    <w:rsid w:val="00540C36"/>
    <w:rsid w:val="00563F52"/>
    <w:rsid w:val="00580794"/>
    <w:rsid w:val="00582AB3"/>
    <w:rsid w:val="00587C9D"/>
    <w:rsid w:val="005A69C9"/>
    <w:rsid w:val="005B6E74"/>
    <w:rsid w:val="005F1CA5"/>
    <w:rsid w:val="005F5D13"/>
    <w:rsid w:val="00617A05"/>
    <w:rsid w:val="00621721"/>
    <w:rsid w:val="00626307"/>
    <w:rsid w:val="0063177D"/>
    <w:rsid w:val="00643EB7"/>
    <w:rsid w:val="00670E90"/>
    <w:rsid w:val="00680898"/>
    <w:rsid w:val="00682666"/>
    <w:rsid w:val="00694944"/>
    <w:rsid w:val="006A28A8"/>
    <w:rsid w:val="00704E5E"/>
    <w:rsid w:val="00724DD7"/>
    <w:rsid w:val="0074730A"/>
    <w:rsid w:val="00765468"/>
    <w:rsid w:val="007747F1"/>
    <w:rsid w:val="007A2C8E"/>
    <w:rsid w:val="007B361C"/>
    <w:rsid w:val="007B49F6"/>
    <w:rsid w:val="007D1578"/>
    <w:rsid w:val="007D619A"/>
    <w:rsid w:val="007F2684"/>
    <w:rsid w:val="007F4357"/>
    <w:rsid w:val="007F6F60"/>
    <w:rsid w:val="0080663B"/>
    <w:rsid w:val="00837D00"/>
    <w:rsid w:val="00843D54"/>
    <w:rsid w:val="0085590F"/>
    <w:rsid w:val="00880409"/>
    <w:rsid w:val="0088057A"/>
    <w:rsid w:val="00886182"/>
    <w:rsid w:val="0088662E"/>
    <w:rsid w:val="008A082A"/>
    <w:rsid w:val="008A3A75"/>
    <w:rsid w:val="008C17A1"/>
    <w:rsid w:val="008C1CA0"/>
    <w:rsid w:val="008E144C"/>
    <w:rsid w:val="008F36A8"/>
    <w:rsid w:val="008F45CB"/>
    <w:rsid w:val="00901693"/>
    <w:rsid w:val="009022DE"/>
    <w:rsid w:val="0091037C"/>
    <w:rsid w:val="00912249"/>
    <w:rsid w:val="009270BE"/>
    <w:rsid w:val="00946B8E"/>
    <w:rsid w:val="009478AF"/>
    <w:rsid w:val="00951662"/>
    <w:rsid w:val="009567E8"/>
    <w:rsid w:val="00996364"/>
    <w:rsid w:val="00996F38"/>
    <w:rsid w:val="009A46BA"/>
    <w:rsid w:val="009A499C"/>
    <w:rsid w:val="009B12DF"/>
    <w:rsid w:val="009B46D8"/>
    <w:rsid w:val="009C77E6"/>
    <w:rsid w:val="009E6C5A"/>
    <w:rsid w:val="00A11FDC"/>
    <w:rsid w:val="00A225C5"/>
    <w:rsid w:val="00A30390"/>
    <w:rsid w:val="00A33901"/>
    <w:rsid w:val="00A45ED0"/>
    <w:rsid w:val="00A55B2B"/>
    <w:rsid w:val="00A62BC6"/>
    <w:rsid w:val="00A65F0D"/>
    <w:rsid w:val="00A66A0C"/>
    <w:rsid w:val="00A71673"/>
    <w:rsid w:val="00AA49BE"/>
    <w:rsid w:val="00AC0B78"/>
    <w:rsid w:val="00AD4173"/>
    <w:rsid w:val="00AD53FD"/>
    <w:rsid w:val="00AD7CBA"/>
    <w:rsid w:val="00AF6411"/>
    <w:rsid w:val="00AF6BD3"/>
    <w:rsid w:val="00B009E7"/>
    <w:rsid w:val="00B07C81"/>
    <w:rsid w:val="00B253E5"/>
    <w:rsid w:val="00B26D4A"/>
    <w:rsid w:val="00B32E34"/>
    <w:rsid w:val="00B44DF1"/>
    <w:rsid w:val="00B62755"/>
    <w:rsid w:val="00B6450B"/>
    <w:rsid w:val="00B6781E"/>
    <w:rsid w:val="00B71666"/>
    <w:rsid w:val="00BA4E62"/>
    <w:rsid w:val="00BB137E"/>
    <w:rsid w:val="00BE33CC"/>
    <w:rsid w:val="00BE4491"/>
    <w:rsid w:val="00BF3577"/>
    <w:rsid w:val="00BF543C"/>
    <w:rsid w:val="00C1075F"/>
    <w:rsid w:val="00C1184C"/>
    <w:rsid w:val="00C33F61"/>
    <w:rsid w:val="00C34005"/>
    <w:rsid w:val="00C355DA"/>
    <w:rsid w:val="00C427A6"/>
    <w:rsid w:val="00C43D2D"/>
    <w:rsid w:val="00C531FA"/>
    <w:rsid w:val="00C6772B"/>
    <w:rsid w:val="00CC21D2"/>
    <w:rsid w:val="00CC766E"/>
    <w:rsid w:val="00CE30B6"/>
    <w:rsid w:val="00CF3D45"/>
    <w:rsid w:val="00D02E26"/>
    <w:rsid w:val="00D04505"/>
    <w:rsid w:val="00D176D9"/>
    <w:rsid w:val="00D2023B"/>
    <w:rsid w:val="00D527E2"/>
    <w:rsid w:val="00D55084"/>
    <w:rsid w:val="00D55FAE"/>
    <w:rsid w:val="00D65196"/>
    <w:rsid w:val="00D8275C"/>
    <w:rsid w:val="00D92957"/>
    <w:rsid w:val="00DB6E62"/>
    <w:rsid w:val="00DC361E"/>
    <w:rsid w:val="00DC40B9"/>
    <w:rsid w:val="00DC6465"/>
    <w:rsid w:val="00DD2EC5"/>
    <w:rsid w:val="00DE02C0"/>
    <w:rsid w:val="00E06A2E"/>
    <w:rsid w:val="00E07660"/>
    <w:rsid w:val="00E27A44"/>
    <w:rsid w:val="00E32C53"/>
    <w:rsid w:val="00E354E4"/>
    <w:rsid w:val="00E3623F"/>
    <w:rsid w:val="00E42309"/>
    <w:rsid w:val="00E75463"/>
    <w:rsid w:val="00E90BF9"/>
    <w:rsid w:val="00E9166A"/>
    <w:rsid w:val="00E966D9"/>
    <w:rsid w:val="00EA3A10"/>
    <w:rsid w:val="00EC4C4E"/>
    <w:rsid w:val="00ED279E"/>
    <w:rsid w:val="00F103C5"/>
    <w:rsid w:val="00F3782E"/>
    <w:rsid w:val="00F624B5"/>
    <w:rsid w:val="00F63AEC"/>
    <w:rsid w:val="00F63C72"/>
    <w:rsid w:val="00F65A08"/>
    <w:rsid w:val="00F70336"/>
    <w:rsid w:val="00F734D3"/>
    <w:rsid w:val="00F813DA"/>
    <w:rsid w:val="00F85824"/>
    <w:rsid w:val="00FB5E7C"/>
    <w:rsid w:val="00FE526F"/>
    <w:rsid w:val="00FF6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1E5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harCharCharCharCharCharCharCharCharChar">
    <w:name w:val="Char Char Char Char Char Char Char Char Char Char"/>
    <w:basedOn w:val="a"/>
    <w:rsid w:val="00401E58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styleId="a3">
    <w:name w:val="footer"/>
    <w:basedOn w:val="a"/>
    <w:link w:val="Char"/>
    <w:uiPriority w:val="99"/>
    <w:rsid w:val="000564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05646D"/>
  </w:style>
  <w:style w:type="paragraph" w:styleId="a5">
    <w:name w:val="header"/>
    <w:basedOn w:val="a"/>
    <w:rsid w:val="000564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117E3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265</Words>
  <Characters>35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天津市发展和改革委员会文件</dc:title>
  <dc:creator>Lenovo User</dc:creator>
  <cp:lastModifiedBy>DELL</cp:lastModifiedBy>
  <cp:revision>2</cp:revision>
  <cp:lastPrinted>2018-04-02T07:01:00Z</cp:lastPrinted>
  <dcterms:created xsi:type="dcterms:W3CDTF">2018-04-09T09:44:00Z</dcterms:created>
  <dcterms:modified xsi:type="dcterms:W3CDTF">2018-04-09T09:44:00Z</dcterms:modified>
</cp:coreProperties>
</file>