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25AFF">
      <w:pPr>
        <w:widowControl/>
        <w:shd w:val="clear" w:color="auto"/>
        <w:spacing w:line="580" w:lineRule="exact"/>
        <w:jc w:val="center"/>
        <w:rPr>
          <w:rFonts w:hint="eastAsia" w:eastAsia="方正小标宋简体" w:cs="方正小标宋简体"/>
          <w:sz w:val="44"/>
          <w:szCs w:val="44"/>
        </w:rPr>
      </w:pPr>
      <w:r>
        <w:rPr>
          <w:rFonts w:hint="eastAsia" w:eastAsia="方正小标宋简体" w:cs="方正小标宋简体"/>
          <w:sz w:val="44"/>
          <w:szCs w:val="44"/>
        </w:rPr>
        <w:t>市发展改革委市人社局关于调整</w:t>
      </w:r>
    </w:p>
    <w:p w14:paraId="78C30E31">
      <w:pPr>
        <w:widowControl/>
        <w:shd w:val="clear" w:color="auto"/>
        <w:spacing w:line="580" w:lineRule="exact"/>
        <w:jc w:val="center"/>
        <w:rPr>
          <w:rFonts w:hint="eastAsia" w:eastAsia="方正小标宋简体" w:cs="方正小标宋简体"/>
          <w:sz w:val="44"/>
          <w:szCs w:val="44"/>
        </w:rPr>
      </w:pPr>
      <w:r>
        <w:rPr>
          <w:rFonts w:hint="eastAsia" w:eastAsia="方正小标宋简体" w:cs="方正小标宋简体"/>
          <w:sz w:val="44"/>
          <w:szCs w:val="44"/>
        </w:rPr>
        <w:t>《天津市居住证积分指标及分值表》</w:t>
      </w:r>
    </w:p>
    <w:p w14:paraId="6B650653">
      <w:pPr>
        <w:widowControl/>
        <w:shd w:val="clear" w:color="auto"/>
        <w:spacing w:line="580" w:lineRule="exact"/>
        <w:jc w:val="center"/>
        <w:rPr>
          <w:rFonts w:hint="eastAsia" w:eastAsia="方正小标宋简体" w:cs="方正小标宋简体"/>
          <w:sz w:val="44"/>
          <w:szCs w:val="44"/>
        </w:rPr>
      </w:pPr>
      <w:r>
        <w:rPr>
          <w:rFonts w:hint="eastAsia" w:eastAsia="方正小标宋简体" w:cs="方正小标宋简体"/>
          <w:sz w:val="44"/>
          <w:szCs w:val="44"/>
        </w:rPr>
        <w:t>相关指标分值的通知</w:t>
      </w:r>
    </w:p>
    <w:p w14:paraId="07757F06">
      <w:pPr>
        <w:pStyle w:val="5"/>
        <w:shd w:val="clear"/>
        <w:spacing w:line="580" w:lineRule="exact"/>
        <w:rPr>
          <w:rFonts w:hint="eastAsia" w:eastAsia="方正小标宋简体" w:cs="方正小标宋简体"/>
          <w:sz w:val="32"/>
          <w:szCs w:val="32"/>
        </w:rPr>
      </w:pPr>
    </w:p>
    <w:p w14:paraId="603DDC69">
      <w:pPr>
        <w:pStyle w:val="2"/>
        <w:spacing w:line="580" w:lineRule="exact"/>
        <w:ind w:left="0"/>
        <w:rPr>
          <w:rFonts w:hint="eastAsia" w:eastAsia="仿宋_GB2312" w:cs="仿宋_GB2312"/>
          <w:sz w:val="32"/>
          <w:szCs w:val="32"/>
        </w:rPr>
      </w:pPr>
      <w:r>
        <w:rPr>
          <w:rFonts w:hint="eastAsia" w:eastAsia="仿宋_GB2312" w:cs="仿宋_GB2312"/>
          <w:sz w:val="32"/>
          <w:szCs w:val="32"/>
          <w:lang w:eastAsia="zh-CN"/>
        </w:rPr>
        <w:t>各</w:t>
      </w:r>
      <w:r>
        <w:rPr>
          <w:rFonts w:hint="eastAsia" w:eastAsia="仿宋_GB2312" w:cs="仿宋_GB2312"/>
          <w:sz w:val="32"/>
          <w:szCs w:val="32"/>
        </w:rPr>
        <w:t>有关单位</w:t>
      </w:r>
      <w:r>
        <w:rPr>
          <w:rFonts w:hint="eastAsia" w:eastAsia="仿宋_GB2312" w:cs="仿宋_GB2312"/>
          <w:sz w:val="32"/>
          <w:szCs w:val="32"/>
          <w:lang w:eastAsia="zh-CN"/>
        </w:rPr>
        <w:t>、</w:t>
      </w:r>
      <w:r>
        <w:rPr>
          <w:rFonts w:hint="eastAsia" w:eastAsia="仿宋_GB2312" w:cs="仿宋_GB2312"/>
          <w:sz w:val="32"/>
          <w:szCs w:val="32"/>
        </w:rPr>
        <w:t>各</w:t>
      </w:r>
      <w:r>
        <w:rPr>
          <w:rFonts w:hint="eastAsia" w:eastAsia="仿宋_GB2312" w:cs="仿宋_GB2312"/>
          <w:sz w:val="32"/>
          <w:szCs w:val="32"/>
          <w:lang w:eastAsia="zh-CN"/>
        </w:rPr>
        <w:t>区人民政府</w:t>
      </w:r>
      <w:r>
        <w:rPr>
          <w:rFonts w:hint="eastAsia" w:eastAsia="仿宋_GB2312" w:cs="仿宋_GB2312"/>
          <w:sz w:val="32"/>
          <w:szCs w:val="32"/>
        </w:rPr>
        <w:t>：</w:t>
      </w:r>
    </w:p>
    <w:p w14:paraId="0ADCF7A6">
      <w:pPr>
        <w:spacing w:line="580" w:lineRule="exact"/>
        <w:ind w:firstLine="640" w:firstLineChars="200"/>
        <w:rPr>
          <w:rFonts w:hint="eastAsia" w:eastAsia="仿宋_GB2312" w:cs="仿宋_GB2312"/>
          <w:sz w:val="32"/>
          <w:szCs w:val="32"/>
        </w:rPr>
      </w:pPr>
      <w:r>
        <w:rPr>
          <w:rFonts w:hint="eastAsia" w:eastAsia="仿宋_GB2312" w:cs="仿宋_GB2312"/>
          <w:sz w:val="32"/>
          <w:szCs w:val="32"/>
        </w:rPr>
        <w:t>为贯彻落实《“十四五”新型城镇化实施方案》，完善我市居住证积分落户政策，经市人民政府同意，现将《市发展改革委市人社局关于印发天津市居住证积分指标及分值表的通知》（津发改社会规〔2021〕13号）中“居住”指标的有关内容调整如下：</w:t>
      </w:r>
    </w:p>
    <w:p w14:paraId="3BBBC5F3">
      <w:pPr>
        <w:spacing w:line="580" w:lineRule="exact"/>
        <w:ind w:firstLine="640" w:firstLineChars="200"/>
        <w:rPr>
          <w:rFonts w:hint="eastAsia" w:eastAsia="仿宋_GB2312" w:cs="仿宋_GB2312"/>
          <w:sz w:val="32"/>
          <w:szCs w:val="32"/>
          <w:lang w:val="zh-CN"/>
        </w:rPr>
      </w:pPr>
      <w:r>
        <w:rPr>
          <w:rFonts w:hint="eastAsia" w:eastAsia="仿宋_GB2312" w:cs="仿宋_GB2312"/>
          <w:sz w:val="32"/>
          <w:szCs w:val="32"/>
          <w:lang w:val="zh-CN"/>
        </w:rPr>
        <w:t>将“在本市购房居住（自有住房），住房在和平区、河东区、河西区、南开区、河北区、红桥区的，每年积10分；住房在东丽区、西青区、津南区、北辰区的，每年积11分；住房在武清区、宝坻区、宁河区、静海区、蓟州区的，每年积12分；住房在滨海新区的，每年积15分。”调整为“在本市购房居住（自有住房），住房在和平区、河东区、河西区、南开区、河北区、红桥区的，每满一年积10分，住房为新建商品住房的，一次性加</w:t>
      </w:r>
      <w:r>
        <w:rPr>
          <w:rFonts w:hint="eastAsia" w:eastAsia="仿宋_GB2312" w:cs="仿宋_GB2312"/>
          <w:sz w:val="32"/>
          <w:szCs w:val="32"/>
        </w:rPr>
        <w:t>15分</w:t>
      </w:r>
      <w:r>
        <w:rPr>
          <w:rFonts w:hint="eastAsia" w:eastAsia="仿宋_GB2312" w:cs="仿宋_GB2312"/>
          <w:sz w:val="32"/>
          <w:szCs w:val="32"/>
          <w:lang w:val="zh-CN"/>
        </w:rPr>
        <w:t>；住房在东丽区、西青区、津南区、北辰区的，每满一年积1</w:t>
      </w:r>
      <w:r>
        <w:rPr>
          <w:rFonts w:hint="eastAsia" w:eastAsia="仿宋_GB2312" w:cs="仿宋_GB2312"/>
          <w:sz w:val="32"/>
          <w:szCs w:val="32"/>
        </w:rPr>
        <w:t>2</w:t>
      </w:r>
      <w:r>
        <w:rPr>
          <w:rFonts w:hint="eastAsia" w:eastAsia="仿宋_GB2312" w:cs="仿宋_GB2312"/>
          <w:sz w:val="32"/>
          <w:szCs w:val="32"/>
          <w:lang w:val="zh-CN"/>
        </w:rPr>
        <w:t>分，住房为新建商品住房的，一次性加</w:t>
      </w:r>
      <w:r>
        <w:rPr>
          <w:rFonts w:hint="eastAsia" w:eastAsia="仿宋_GB2312" w:cs="仿宋_GB2312"/>
          <w:sz w:val="32"/>
          <w:szCs w:val="32"/>
        </w:rPr>
        <w:t>25分</w:t>
      </w:r>
      <w:r>
        <w:rPr>
          <w:rFonts w:hint="eastAsia" w:eastAsia="仿宋_GB2312" w:cs="仿宋_GB2312"/>
          <w:sz w:val="32"/>
          <w:szCs w:val="32"/>
          <w:lang w:val="zh-CN"/>
        </w:rPr>
        <w:t>；住房在武清区、宝坻区、宁河区、静海区、蓟州区的，每满一年积12分，住房为新建商品住房的，一次性加</w:t>
      </w:r>
      <w:r>
        <w:rPr>
          <w:rFonts w:hint="eastAsia" w:eastAsia="仿宋_GB2312" w:cs="仿宋_GB2312"/>
          <w:sz w:val="32"/>
          <w:szCs w:val="32"/>
        </w:rPr>
        <w:t>25分</w:t>
      </w:r>
      <w:r>
        <w:rPr>
          <w:rFonts w:hint="eastAsia" w:eastAsia="仿宋_GB2312" w:cs="仿宋_GB2312"/>
          <w:sz w:val="32"/>
          <w:szCs w:val="32"/>
          <w:lang w:val="zh-CN"/>
        </w:rPr>
        <w:t>；住房在滨海新区的，每满一年积15分，住房为新建商品住房的，一次性加</w:t>
      </w:r>
      <w:r>
        <w:rPr>
          <w:rFonts w:hint="eastAsia" w:eastAsia="仿宋_GB2312" w:cs="仿宋_GB2312"/>
          <w:sz w:val="32"/>
          <w:szCs w:val="32"/>
        </w:rPr>
        <w:t>30分。</w:t>
      </w:r>
      <w:r>
        <w:rPr>
          <w:rFonts w:hint="eastAsia" w:eastAsia="仿宋_GB2312" w:cs="仿宋_GB2312"/>
          <w:sz w:val="32"/>
          <w:szCs w:val="32"/>
          <w:lang w:val="zh-CN"/>
        </w:rPr>
        <w:t>”</w:t>
      </w:r>
    </w:p>
    <w:p w14:paraId="3564E282">
      <w:pPr>
        <w:tabs>
          <w:tab w:val="left" w:pos="7920"/>
        </w:tabs>
        <w:spacing w:line="580" w:lineRule="exact"/>
        <w:ind w:firstLine="640" w:firstLineChars="200"/>
        <w:rPr>
          <w:rFonts w:hint="eastAsia" w:eastAsia="仿宋_GB2312" w:cs="仿宋_GB2312"/>
          <w:sz w:val="32"/>
          <w:szCs w:val="32"/>
        </w:rPr>
      </w:pPr>
      <w:r>
        <w:rPr>
          <w:rFonts w:hint="eastAsia" w:eastAsia="仿宋_GB2312" w:cs="仿宋_GB2312"/>
          <w:sz w:val="32"/>
          <w:szCs w:val="32"/>
        </w:rPr>
        <w:t>本调整内容自2023年1月1日起实施。</w:t>
      </w:r>
    </w:p>
    <w:p w14:paraId="56F76277">
      <w:pPr>
        <w:tabs>
          <w:tab w:val="left" w:pos="7920"/>
        </w:tabs>
        <w:spacing w:line="560" w:lineRule="exact"/>
        <w:ind w:firstLine="640" w:firstLineChars="200"/>
        <w:rPr>
          <w:rFonts w:hint="eastAsia" w:eastAsia="仿宋_GB2312" w:cs="仿宋_GB2312"/>
          <w:sz w:val="32"/>
          <w:szCs w:val="32"/>
        </w:rPr>
      </w:pPr>
    </w:p>
    <w:p w14:paraId="4822AE79">
      <w:pPr>
        <w:tabs>
          <w:tab w:val="left" w:pos="7920"/>
        </w:tabs>
        <w:spacing w:line="560" w:lineRule="exact"/>
        <w:ind w:firstLine="640" w:firstLineChars="200"/>
        <w:rPr>
          <w:rFonts w:hint="eastAsia" w:eastAsia="仿宋_GB2312" w:cs="仿宋_GB2312"/>
          <w:sz w:val="32"/>
          <w:szCs w:val="32"/>
        </w:rPr>
      </w:pPr>
    </w:p>
    <w:p w14:paraId="42E2707F">
      <w:pPr>
        <w:tabs>
          <w:tab w:val="left" w:pos="7920"/>
        </w:tabs>
        <w:spacing w:line="560" w:lineRule="exact"/>
        <w:ind w:firstLine="640" w:firstLineChars="200"/>
        <w:rPr>
          <w:rFonts w:hint="eastAsia" w:eastAsia="仿宋_GB2312" w:cs="仿宋_GB2312"/>
          <w:sz w:val="32"/>
          <w:szCs w:val="32"/>
        </w:rPr>
      </w:pPr>
    </w:p>
    <w:p w14:paraId="5F427247">
      <w:pPr>
        <w:tabs>
          <w:tab w:val="left" w:pos="7920"/>
        </w:tabs>
        <w:spacing w:line="560" w:lineRule="exact"/>
        <w:ind w:firstLine="640" w:firstLineChars="200"/>
        <w:rPr>
          <w:rFonts w:hint="eastAsia" w:eastAsia="仿宋_GB2312" w:cs="仿宋_GB2312"/>
          <w:sz w:val="32"/>
          <w:szCs w:val="32"/>
        </w:rPr>
      </w:pPr>
    </w:p>
    <w:p w14:paraId="795C97CF">
      <w:pPr>
        <w:tabs>
          <w:tab w:val="left" w:pos="7920"/>
        </w:tabs>
        <w:spacing w:line="560" w:lineRule="exact"/>
        <w:ind w:firstLine="800" w:firstLineChars="250"/>
        <w:rPr>
          <w:rFonts w:hint="eastAsia" w:eastAsia="仿宋_GB2312" w:cs="仿宋_GB2312"/>
          <w:sz w:val="32"/>
          <w:szCs w:val="32"/>
        </w:rPr>
      </w:pPr>
      <w:r>
        <w:rPr>
          <w:rFonts w:hint="eastAsia" w:eastAsia="仿宋_GB2312" w:cs="仿宋_GB2312"/>
          <w:sz w:val="32"/>
          <w:szCs w:val="32"/>
        </w:rPr>
        <w:t xml:space="preserve">市发展改革委                        市人社局        </w:t>
      </w:r>
    </w:p>
    <w:p w14:paraId="70068206">
      <w:pPr>
        <w:wordWrap w:val="0"/>
        <w:spacing w:line="580" w:lineRule="exact"/>
        <w:ind w:firstLine="5280" w:firstLineChars="1650"/>
        <w:rPr>
          <w:rFonts w:hint="eastAsia" w:eastAsia="仿宋_GB2312" w:cs="仿宋_GB2312"/>
          <w:sz w:val="32"/>
          <w:szCs w:val="32"/>
        </w:rPr>
      </w:pPr>
      <w:r>
        <w:rPr>
          <w:rFonts w:hint="eastAsia" w:eastAsia="仿宋_GB2312" w:cs="仿宋_GB2312"/>
          <w:sz w:val="32"/>
          <w:szCs w:val="32"/>
        </w:rPr>
        <w:t>2022年11月23日</w:t>
      </w:r>
    </w:p>
    <w:p w14:paraId="2175C508">
      <w:pPr>
        <w:wordWrap w:val="0"/>
        <w:spacing w:line="580" w:lineRule="exact"/>
        <w:rPr>
          <w:rFonts w:hint="eastAsia" w:eastAsia="仿宋_GB2312"/>
          <w:sz w:val="32"/>
          <w:szCs w:val="32"/>
        </w:rPr>
      </w:pPr>
      <w:r>
        <w:rPr>
          <w:rFonts w:hint="eastAsia" w:eastAsia="仿宋_GB2312"/>
          <w:sz w:val="32"/>
          <w:szCs w:val="32"/>
        </w:rPr>
        <w:t xml:space="preserve">    （此件主动公开）</w:t>
      </w:r>
      <w:bookmarkStart w:id="0" w:name="_GoBack"/>
      <w:bookmarkEnd w:id="0"/>
    </w:p>
    <w:sectPr>
      <w:footerReference r:id="rId3" w:type="default"/>
      <w:footerReference r:id="rId4" w:type="even"/>
      <w:pgSz w:w="11906" w:h="16838"/>
      <w:pgMar w:top="1814" w:right="1474" w:bottom="2041" w:left="1474" w:header="851" w:footer="147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2010604000101010101"/>
    <w:charset w:val="00"/>
    <w:family w:val="auto"/>
    <w:pitch w:val="default"/>
    <w:sig w:usb0="00000000" w:usb1="00000000" w:usb2="0000001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DAE92">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3 -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128B5">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s>
  <w:rsids>
    <w:rsidRoot w:val="00401E58"/>
    <w:rsid w:val="0001162F"/>
    <w:rsid w:val="00011C6A"/>
    <w:rsid w:val="00021013"/>
    <w:rsid w:val="000420F4"/>
    <w:rsid w:val="00054CAD"/>
    <w:rsid w:val="00055413"/>
    <w:rsid w:val="0005646D"/>
    <w:rsid w:val="00062E97"/>
    <w:rsid w:val="00092F93"/>
    <w:rsid w:val="000961E1"/>
    <w:rsid w:val="000A3804"/>
    <w:rsid w:val="000C5C74"/>
    <w:rsid w:val="000F72E5"/>
    <w:rsid w:val="00117102"/>
    <w:rsid w:val="00117E37"/>
    <w:rsid w:val="00124656"/>
    <w:rsid w:val="001316D8"/>
    <w:rsid w:val="001358C1"/>
    <w:rsid w:val="00153489"/>
    <w:rsid w:val="00162AE0"/>
    <w:rsid w:val="0016572D"/>
    <w:rsid w:val="00165C7C"/>
    <w:rsid w:val="00171C43"/>
    <w:rsid w:val="001741B0"/>
    <w:rsid w:val="001908B9"/>
    <w:rsid w:val="00192543"/>
    <w:rsid w:val="00225CC9"/>
    <w:rsid w:val="00243860"/>
    <w:rsid w:val="0025010A"/>
    <w:rsid w:val="00260E84"/>
    <w:rsid w:val="00274F78"/>
    <w:rsid w:val="0028112B"/>
    <w:rsid w:val="00282D49"/>
    <w:rsid w:val="002846A1"/>
    <w:rsid w:val="002A77EB"/>
    <w:rsid w:val="002C04A6"/>
    <w:rsid w:val="002C121F"/>
    <w:rsid w:val="002C13DC"/>
    <w:rsid w:val="002C2F5D"/>
    <w:rsid w:val="002C4D3A"/>
    <w:rsid w:val="002D070D"/>
    <w:rsid w:val="002D6EC2"/>
    <w:rsid w:val="002E597C"/>
    <w:rsid w:val="002E6A9D"/>
    <w:rsid w:val="002E7EBB"/>
    <w:rsid w:val="003040FC"/>
    <w:rsid w:val="003223C8"/>
    <w:rsid w:val="00325B4A"/>
    <w:rsid w:val="0032798A"/>
    <w:rsid w:val="0034677D"/>
    <w:rsid w:val="00350F51"/>
    <w:rsid w:val="00351102"/>
    <w:rsid w:val="003535AB"/>
    <w:rsid w:val="00364790"/>
    <w:rsid w:val="00367F6B"/>
    <w:rsid w:val="003830FD"/>
    <w:rsid w:val="00387D2B"/>
    <w:rsid w:val="00392F10"/>
    <w:rsid w:val="003A73C9"/>
    <w:rsid w:val="003C1640"/>
    <w:rsid w:val="003C310C"/>
    <w:rsid w:val="003C46E5"/>
    <w:rsid w:val="003D3D6D"/>
    <w:rsid w:val="003E3772"/>
    <w:rsid w:val="00401E58"/>
    <w:rsid w:val="00413462"/>
    <w:rsid w:val="004172DB"/>
    <w:rsid w:val="004264FC"/>
    <w:rsid w:val="0043479A"/>
    <w:rsid w:val="004844FC"/>
    <w:rsid w:val="004A0947"/>
    <w:rsid w:val="004A2BD8"/>
    <w:rsid w:val="004A55C3"/>
    <w:rsid w:val="004B023A"/>
    <w:rsid w:val="004B5C4E"/>
    <w:rsid w:val="004D4004"/>
    <w:rsid w:val="004D6EF7"/>
    <w:rsid w:val="004E3EED"/>
    <w:rsid w:val="00503BAA"/>
    <w:rsid w:val="00504589"/>
    <w:rsid w:val="00523F65"/>
    <w:rsid w:val="0052717C"/>
    <w:rsid w:val="0053562D"/>
    <w:rsid w:val="0053595D"/>
    <w:rsid w:val="00540C36"/>
    <w:rsid w:val="00556E61"/>
    <w:rsid w:val="00580794"/>
    <w:rsid w:val="00582AB3"/>
    <w:rsid w:val="00587C9D"/>
    <w:rsid w:val="00597C17"/>
    <w:rsid w:val="005B6E74"/>
    <w:rsid w:val="005C3FCA"/>
    <w:rsid w:val="005F1CA5"/>
    <w:rsid w:val="005F5BA6"/>
    <w:rsid w:val="005F5D13"/>
    <w:rsid w:val="00612554"/>
    <w:rsid w:val="00617A05"/>
    <w:rsid w:val="00621721"/>
    <w:rsid w:val="00626307"/>
    <w:rsid w:val="0063177D"/>
    <w:rsid w:val="00643EB7"/>
    <w:rsid w:val="00670E90"/>
    <w:rsid w:val="00680898"/>
    <w:rsid w:val="00682666"/>
    <w:rsid w:val="00694944"/>
    <w:rsid w:val="006A28A8"/>
    <w:rsid w:val="006E2B80"/>
    <w:rsid w:val="00704E5E"/>
    <w:rsid w:val="00724DD7"/>
    <w:rsid w:val="0074730A"/>
    <w:rsid w:val="00765468"/>
    <w:rsid w:val="007747F1"/>
    <w:rsid w:val="00777344"/>
    <w:rsid w:val="007A2C8E"/>
    <w:rsid w:val="007B361C"/>
    <w:rsid w:val="007B49F6"/>
    <w:rsid w:val="007D1578"/>
    <w:rsid w:val="007D57B7"/>
    <w:rsid w:val="007D619A"/>
    <w:rsid w:val="007F2684"/>
    <w:rsid w:val="007F4357"/>
    <w:rsid w:val="007F6F60"/>
    <w:rsid w:val="00811241"/>
    <w:rsid w:val="00837D00"/>
    <w:rsid w:val="00843D54"/>
    <w:rsid w:val="0085590F"/>
    <w:rsid w:val="00880409"/>
    <w:rsid w:val="0088057A"/>
    <w:rsid w:val="00886182"/>
    <w:rsid w:val="0088662E"/>
    <w:rsid w:val="008A082A"/>
    <w:rsid w:val="008A1FD4"/>
    <w:rsid w:val="008A3A75"/>
    <w:rsid w:val="008C17A1"/>
    <w:rsid w:val="008C1CA0"/>
    <w:rsid w:val="008D246F"/>
    <w:rsid w:val="008E144C"/>
    <w:rsid w:val="008F36A8"/>
    <w:rsid w:val="008F45CB"/>
    <w:rsid w:val="00901693"/>
    <w:rsid w:val="009022DE"/>
    <w:rsid w:val="009073C8"/>
    <w:rsid w:val="0091037C"/>
    <w:rsid w:val="00912249"/>
    <w:rsid w:val="009270BE"/>
    <w:rsid w:val="00946B8E"/>
    <w:rsid w:val="009478AF"/>
    <w:rsid w:val="00951662"/>
    <w:rsid w:val="009567E8"/>
    <w:rsid w:val="009642DD"/>
    <w:rsid w:val="00996364"/>
    <w:rsid w:val="00996F38"/>
    <w:rsid w:val="009A46BA"/>
    <w:rsid w:val="009A499C"/>
    <w:rsid w:val="009B12DF"/>
    <w:rsid w:val="009B46D8"/>
    <w:rsid w:val="009C77E6"/>
    <w:rsid w:val="009E6C5A"/>
    <w:rsid w:val="009F32AD"/>
    <w:rsid w:val="00A11FDC"/>
    <w:rsid w:val="00A225C5"/>
    <w:rsid w:val="00A30390"/>
    <w:rsid w:val="00A33901"/>
    <w:rsid w:val="00A44334"/>
    <w:rsid w:val="00A45ED0"/>
    <w:rsid w:val="00A55B2B"/>
    <w:rsid w:val="00A62BC6"/>
    <w:rsid w:val="00A65F0D"/>
    <w:rsid w:val="00A66A0C"/>
    <w:rsid w:val="00A71673"/>
    <w:rsid w:val="00A8210B"/>
    <w:rsid w:val="00A85CF3"/>
    <w:rsid w:val="00AA2054"/>
    <w:rsid w:val="00AA49BE"/>
    <w:rsid w:val="00AB1DC4"/>
    <w:rsid w:val="00AC0B78"/>
    <w:rsid w:val="00AD4173"/>
    <w:rsid w:val="00AD53FD"/>
    <w:rsid w:val="00AD7CBA"/>
    <w:rsid w:val="00AE3A3F"/>
    <w:rsid w:val="00AF6411"/>
    <w:rsid w:val="00AF6BD3"/>
    <w:rsid w:val="00B009E7"/>
    <w:rsid w:val="00B07C81"/>
    <w:rsid w:val="00B253E5"/>
    <w:rsid w:val="00B26D4A"/>
    <w:rsid w:val="00B32E34"/>
    <w:rsid w:val="00B44DF1"/>
    <w:rsid w:val="00B55F39"/>
    <w:rsid w:val="00B62755"/>
    <w:rsid w:val="00B6450B"/>
    <w:rsid w:val="00B6781E"/>
    <w:rsid w:val="00B71666"/>
    <w:rsid w:val="00BA4E62"/>
    <w:rsid w:val="00BB71E1"/>
    <w:rsid w:val="00BD239D"/>
    <w:rsid w:val="00BE4491"/>
    <w:rsid w:val="00BF3577"/>
    <w:rsid w:val="00BF543C"/>
    <w:rsid w:val="00C1075F"/>
    <w:rsid w:val="00C1184C"/>
    <w:rsid w:val="00C33F61"/>
    <w:rsid w:val="00C34005"/>
    <w:rsid w:val="00C355DA"/>
    <w:rsid w:val="00C427A6"/>
    <w:rsid w:val="00C43D2D"/>
    <w:rsid w:val="00C531FA"/>
    <w:rsid w:val="00C6772B"/>
    <w:rsid w:val="00CC21D2"/>
    <w:rsid w:val="00CC766E"/>
    <w:rsid w:val="00CE30B6"/>
    <w:rsid w:val="00CF3D45"/>
    <w:rsid w:val="00D02E26"/>
    <w:rsid w:val="00D04505"/>
    <w:rsid w:val="00D176D9"/>
    <w:rsid w:val="00D2023B"/>
    <w:rsid w:val="00D527E2"/>
    <w:rsid w:val="00D55084"/>
    <w:rsid w:val="00D55FAE"/>
    <w:rsid w:val="00D65196"/>
    <w:rsid w:val="00D8275C"/>
    <w:rsid w:val="00D92957"/>
    <w:rsid w:val="00DB6E62"/>
    <w:rsid w:val="00DC361E"/>
    <w:rsid w:val="00DC40B9"/>
    <w:rsid w:val="00DC6465"/>
    <w:rsid w:val="00DD16B2"/>
    <w:rsid w:val="00DD2EC5"/>
    <w:rsid w:val="00DE02C0"/>
    <w:rsid w:val="00DE79F7"/>
    <w:rsid w:val="00E06A2E"/>
    <w:rsid w:val="00E07660"/>
    <w:rsid w:val="00E32C53"/>
    <w:rsid w:val="00E354E4"/>
    <w:rsid w:val="00E3623F"/>
    <w:rsid w:val="00E42309"/>
    <w:rsid w:val="00E60548"/>
    <w:rsid w:val="00E75463"/>
    <w:rsid w:val="00E90BF9"/>
    <w:rsid w:val="00E9166A"/>
    <w:rsid w:val="00E966D9"/>
    <w:rsid w:val="00EA3A10"/>
    <w:rsid w:val="00EC4C4E"/>
    <w:rsid w:val="00EC60B9"/>
    <w:rsid w:val="00ED279E"/>
    <w:rsid w:val="00EE6861"/>
    <w:rsid w:val="00EF12DF"/>
    <w:rsid w:val="00F0477D"/>
    <w:rsid w:val="00F103C5"/>
    <w:rsid w:val="00F3782E"/>
    <w:rsid w:val="00F44822"/>
    <w:rsid w:val="00F624B5"/>
    <w:rsid w:val="00F63AEC"/>
    <w:rsid w:val="00F63C72"/>
    <w:rsid w:val="00F65A08"/>
    <w:rsid w:val="00F70336"/>
    <w:rsid w:val="00F734D3"/>
    <w:rsid w:val="00F8025C"/>
    <w:rsid w:val="00F813DA"/>
    <w:rsid w:val="00F85824"/>
    <w:rsid w:val="00FB04D3"/>
    <w:rsid w:val="00FB08D0"/>
    <w:rsid w:val="00FB5E7C"/>
    <w:rsid w:val="00FE526F"/>
    <w:rsid w:val="00FF669A"/>
    <w:rsid w:val="5BFF3385"/>
    <w:rsid w:val="5C7E21E3"/>
    <w:rsid w:val="5F461657"/>
    <w:rsid w:val="77BF351B"/>
    <w:rsid w:val="7BD8F44A"/>
    <w:rsid w:val="7FBFC356"/>
    <w:rsid w:val="7FCA29D4"/>
    <w:rsid w:val="BEFC41D1"/>
    <w:rsid w:val="DF76DE53"/>
    <w:rsid w:val="E3FE55AF"/>
    <w:rsid w:val="EBFDB0EA"/>
    <w:rsid w:val="FBFE102A"/>
    <w:rsid w:val="FFF6B0E4"/>
    <w:rsid w:val="FFFF6A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link w:val="10"/>
    <w:qFormat/>
    <w:uiPriority w:val="0"/>
    <w:rPr>
      <w:rFonts w:eastAsia="文星仿宋"/>
      <w:sz w:val="32"/>
      <w:szCs w:val="24"/>
    </w:rPr>
  </w:style>
  <w:style w:type="paragraph" w:styleId="4">
    <w:name w:val="Date"/>
    <w:basedOn w:val="1"/>
    <w:next w:val="1"/>
    <w:link w:val="11"/>
    <w:uiPriority w:val="0"/>
    <w:pPr>
      <w:ind w:left="100" w:leftChars="2500"/>
    </w:p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customStyle="1" w:styleId="10">
    <w:name w:val="正文文本 Char"/>
    <w:basedOn w:val="8"/>
    <w:link w:val="3"/>
    <w:uiPriority w:val="0"/>
    <w:rPr>
      <w:rFonts w:eastAsia="文星仿宋"/>
      <w:kern w:val="2"/>
      <w:sz w:val="32"/>
      <w:szCs w:val="24"/>
    </w:rPr>
  </w:style>
  <w:style w:type="character" w:customStyle="1" w:styleId="11">
    <w:name w:val="日期 Char"/>
    <w:basedOn w:val="8"/>
    <w:link w:val="4"/>
    <w:uiPriority w:val="0"/>
    <w:rPr>
      <w:kern w:val="2"/>
      <w:sz w:val="21"/>
    </w:rPr>
  </w:style>
  <w:style w:type="character" w:customStyle="1" w:styleId="12">
    <w:name w:val="页脚 Char"/>
    <w:basedOn w:val="8"/>
    <w:link w:val="5"/>
    <w:uiPriority w:val="99"/>
    <w:rPr>
      <w:kern w:val="2"/>
      <w:sz w:val="18"/>
      <w:szCs w:val="18"/>
    </w:rPr>
  </w:style>
  <w:style w:type="paragraph" w:customStyle="1" w:styleId="13">
    <w:name w:val="Char Char Char Char Char Char Char Char Char Char"/>
    <w:basedOn w:val="1"/>
    <w:uiPriority w:val="0"/>
    <w:pPr>
      <w:spacing w:line="360" w:lineRule="auto"/>
      <w:ind w:firstLine="200" w:firstLineChars="200"/>
    </w:pPr>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589</Words>
  <Characters>621</Characters>
  <Lines>5</Lines>
  <Paragraphs>1</Paragraphs>
  <TotalTime>0</TotalTime>
  <ScaleCrop>false</ScaleCrop>
  <LinksUpToDate>false</LinksUpToDate>
  <CharactersWithSpaces>670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2020-04-10T19:18:00Z</dcterms:created>
  <dc:creator>Lenovo User</dc:creator>
  <cp:lastModifiedBy>WPS_1628732352</cp:lastModifiedBy>
  <cp:lastPrinted>2017-11-26T16:48:00Z</cp:lastPrinted>
  <dcterms:modified xsi:type="dcterms:W3CDTF">2025-02-28T07:49:44Z</dcterms:modified>
  <dc:title>天津市发展和改革委员会文件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38E9DDE82BDC44F7878BD03D8E4DC1C9_13</vt:lpwstr>
  </property>
</Properties>
</file>