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</w:t>
      </w:r>
    </w:p>
    <w:p/>
    <w:p>
      <w:pPr>
        <w:ind w:firstLine="0" w:firstLineChars="0"/>
        <w:rPr>
          <w:rFonts w:ascii="Times New Roman" w:hAnsi="Times New Roman" w:cs="Times New Roman"/>
        </w:rPr>
      </w:pPr>
    </w:p>
    <w:p>
      <w:pPr>
        <w:ind w:firstLine="0" w:firstLineChars="0"/>
        <w:rPr>
          <w:rFonts w:ascii="Times New Roman" w:hAnsi="Times New Roman" w:cs="Times New Roman"/>
        </w:rPr>
      </w:pP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“争做文明有礼天津人”·“请进来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走出去”诚信文化主题宣传活动方案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为</w:t>
      </w:r>
      <w:r>
        <w:rPr>
          <w:rFonts w:hint="eastAsia" w:ascii="Times New Roman" w:hAnsi="Times New Roman" w:cs="Times New Roman"/>
          <w:szCs w:val="32"/>
        </w:rPr>
        <w:t>深入贯彻党中央、国务院关于弘扬诚信文化，健全诚信建设长效机制的决策部署</w:t>
      </w:r>
      <w:r>
        <w:rPr>
          <w:rFonts w:ascii="Times New Roman" w:hAnsi="Times New Roman" w:cs="Times New Roman"/>
          <w:szCs w:val="32"/>
        </w:rPr>
        <w:t>，着力打造</w:t>
      </w:r>
      <w:r>
        <w:rPr>
          <w:rFonts w:hint="eastAsia" w:ascii="Times New Roman" w:hAnsi="Times New Roman" w:cs="Times New Roman"/>
          <w:szCs w:val="32"/>
        </w:rPr>
        <w:t>守法</w:t>
      </w:r>
      <w:r>
        <w:rPr>
          <w:rFonts w:ascii="Times New Roman" w:hAnsi="Times New Roman" w:cs="Times New Roman"/>
          <w:szCs w:val="32"/>
        </w:rPr>
        <w:t>文明诚信的</w:t>
      </w:r>
      <w:r>
        <w:rPr>
          <w:rFonts w:hint="eastAsia" w:ascii="Times New Roman" w:hAnsi="Times New Roman" w:cs="Times New Roman"/>
          <w:szCs w:val="32"/>
        </w:rPr>
        <w:t>城市软</w:t>
      </w:r>
      <w:r>
        <w:rPr>
          <w:rFonts w:ascii="Times New Roman" w:hAnsi="Times New Roman" w:cs="Times New Roman"/>
          <w:szCs w:val="32"/>
        </w:rPr>
        <w:t>环境，</w:t>
      </w:r>
      <w:r>
        <w:rPr>
          <w:rFonts w:hint="eastAsia" w:ascii="Times New Roman" w:hAnsi="Times New Roman" w:cs="Times New Roman"/>
          <w:szCs w:val="32"/>
        </w:rPr>
        <w:t>以信用建设赋能高质量发展“十项行动”，充分</w:t>
      </w:r>
      <w:r>
        <w:rPr>
          <w:rFonts w:ascii="Times New Roman" w:hAnsi="Times New Roman" w:cs="Times New Roman"/>
        </w:rPr>
        <w:t>发挥新时代文明实践基地作用，市发展改革委</w:t>
      </w:r>
      <w:r>
        <w:rPr>
          <w:rFonts w:hint="eastAsia" w:ascii="Times New Roman" w:hAnsi="Times New Roman" w:cs="Times New Roman"/>
        </w:rPr>
        <w:t>、市文明办</w:t>
      </w:r>
      <w:r>
        <w:rPr>
          <w:rFonts w:ascii="Times New Roman" w:hAnsi="Times New Roman" w:cs="Times New Roman"/>
        </w:rPr>
        <w:t>组织开展</w:t>
      </w:r>
      <w:r>
        <w:rPr>
          <w:rFonts w:hint="eastAsia" w:ascii="Times New Roman" w:hAnsi="Times New Roman" w:cs="Times New Roman"/>
        </w:rPr>
        <w:t>“争做文明有礼天津人”·</w:t>
      </w:r>
      <w:r>
        <w:rPr>
          <w:rFonts w:ascii="Times New Roman" w:hAnsi="Times New Roman" w:cs="Times New Roman"/>
        </w:rPr>
        <w:t>“请进来 走出去”</w:t>
      </w:r>
      <w:r>
        <w:rPr>
          <w:rFonts w:hint="eastAsia" w:ascii="Times New Roman" w:hAnsi="Times New Roman" w:cs="Times New Roman"/>
        </w:rPr>
        <w:t>诚信文化主</w:t>
      </w:r>
      <w:r>
        <w:rPr>
          <w:rFonts w:ascii="Times New Roman" w:hAnsi="Times New Roman" w:cs="Times New Roman"/>
        </w:rPr>
        <w:t>题</w:t>
      </w:r>
      <w:r>
        <w:rPr>
          <w:rFonts w:hint="eastAsia" w:ascii="Times New Roman" w:hAnsi="Times New Roman" w:cs="Times New Roman"/>
        </w:rPr>
        <w:t>宣传</w:t>
      </w:r>
      <w:r>
        <w:rPr>
          <w:rFonts w:ascii="Times New Roman" w:hAnsi="Times New Roman" w:cs="Times New Roman"/>
        </w:rPr>
        <w:t>活动</w:t>
      </w:r>
      <w:r>
        <w:rPr>
          <w:rFonts w:hint="eastAsia" w:ascii="Times New Roman" w:hAnsi="Times New Roman" w:cs="Times New Roman"/>
        </w:rPr>
        <w:t>，特制定本</w:t>
      </w:r>
      <w:r>
        <w:rPr>
          <w:rFonts w:ascii="Times New Roman" w:hAnsi="Times New Roman" w:cs="Times New Roman"/>
        </w:rPr>
        <w:t>方案</w:t>
      </w:r>
      <w:r>
        <w:rPr>
          <w:rFonts w:hint="eastAsia" w:ascii="Times New Roman" w:hAnsi="Times New Roman" w:cs="Times New Roman"/>
        </w:rPr>
        <w:t>。</w:t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一、总体要求</w:t>
      </w:r>
    </w:p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以习近平新时代中国特色社会主义思想为指导，</w:t>
      </w:r>
      <w:r>
        <w:rPr>
          <w:rFonts w:hint="eastAsia" w:ascii="Times New Roman" w:hAnsi="Times New Roman" w:cs="Times New Roman"/>
          <w:szCs w:val="32"/>
        </w:rPr>
        <w:t>深入贯彻习近平总书记视察天津的重要讲话精神，积极</w:t>
      </w:r>
      <w:r>
        <w:rPr>
          <w:rFonts w:ascii="Times New Roman" w:hAnsi="Times New Roman" w:cs="Times New Roman"/>
          <w:szCs w:val="32"/>
        </w:rPr>
        <w:t>培育和践行社会主义核心价值观，</w:t>
      </w:r>
      <w:r>
        <w:rPr>
          <w:rFonts w:hint="eastAsia" w:ascii="Times New Roman" w:hAnsi="Times New Roman" w:cs="Times New Roman"/>
          <w:szCs w:val="32"/>
        </w:rPr>
        <w:t>坚持以文化人、以文兴业，以诚润津、以信兴城，聚焦城市文明提升，</w:t>
      </w:r>
      <w:r>
        <w:rPr>
          <w:rFonts w:ascii="Times New Roman" w:hAnsi="Times New Roman" w:cs="Times New Roman"/>
          <w:szCs w:val="32"/>
        </w:rPr>
        <w:t>聚焦诚信文化</w:t>
      </w:r>
      <w:r>
        <w:rPr>
          <w:rFonts w:hint="eastAsia" w:ascii="Times New Roman" w:hAnsi="Times New Roman" w:cs="Times New Roman"/>
          <w:szCs w:val="32"/>
        </w:rPr>
        <w:t>建设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聚焦诚信</w:t>
      </w:r>
      <w:r>
        <w:rPr>
          <w:rFonts w:ascii="Times New Roman" w:hAnsi="Times New Roman" w:cs="Times New Roman"/>
          <w:szCs w:val="32"/>
        </w:rPr>
        <w:t>教育</w:t>
      </w:r>
      <w:r>
        <w:rPr>
          <w:rFonts w:hint="eastAsia" w:ascii="Times New Roman" w:hAnsi="Times New Roman" w:cs="Times New Roman"/>
          <w:szCs w:val="32"/>
        </w:rPr>
        <w:t>与</w:t>
      </w:r>
      <w:r>
        <w:rPr>
          <w:rFonts w:ascii="Times New Roman" w:hAnsi="Times New Roman" w:cs="Times New Roman"/>
          <w:szCs w:val="32"/>
        </w:rPr>
        <w:t>志愿服务紧密结合，</w:t>
      </w:r>
      <w:r>
        <w:rPr>
          <w:rFonts w:hint="eastAsia" w:ascii="Times New Roman" w:hAnsi="Times New Roman" w:cs="Times New Roman"/>
          <w:szCs w:val="32"/>
        </w:rPr>
        <w:t>积极展现城市文化特色和精神气质，讲好“诚信天津”故事，充分发挥文化传承发展在城市现代文明建设中的重要作用，为谱写中国式现代化天津篇章贡献诚信力量。</w:t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二、</w:t>
      </w:r>
      <w:r>
        <w:rPr>
          <w:rFonts w:hint="eastAsia" w:ascii="Times New Roman" w:hAnsi="Times New Roman" w:eastAsia="黑体" w:cs="Times New Roman"/>
          <w:szCs w:val="32"/>
        </w:rPr>
        <w:t>主办</w:t>
      </w:r>
      <w:r>
        <w:rPr>
          <w:rFonts w:ascii="Times New Roman" w:hAnsi="Times New Roman" w:eastAsia="黑体" w:cs="Times New Roman"/>
          <w:szCs w:val="32"/>
        </w:rPr>
        <w:t>单位</w:t>
      </w:r>
    </w:p>
    <w:p>
      <w:pPr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</w:t>
      </w:r>
      <w:r>
        <w:rPr>
          <w:rFonts w:hint="eastAsia"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市发展改革委</w:t>
      </w:r>
      <w:r>
        <w:rPr>
          <w:rFonts w:hint="eastAsia" w:ascii="Times New Roman" w:hAnsi="Times New Roman" w:cs="Times New Roman"/>
          <w:szCs w:val="32"/>
        </w:rPr>
        <w:t>、市文明办</w:t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三、活动内容</w:t>
      </w:r>
    </w:p>
    <w:p>
      <w:pPr>
        <w:rPr>
          <w:rFonts w:ascii="Times New Roman" w:hAnsi="Times New Roman" w:eastAsia="楷体" w:cs="Times New Roman"/>
          <w:szCs w:val="32"/>
        </w:rPr>
      </w:pPr>
      <w:r>
        <w:rPr>
          <w:rFonts w:hint="eastAsia" w:ascii="Times New Roman" w:hAnsi="Times New Roman" w:eastAsia="楷体" w:cs="Times New Roman"/>
          <w:szCs w:val="32"/>
        </w:rPr>
        <w:t>（一）“</w:t>
      </w:r>
      <w:r>
        <w:rPr>
          <w:rFonts w:ascii="Times New Roman" w:hAnsi="Times New Roman" w:eastAsia="楷体" w:cs="Times New Roman"/>
          <w:szCs w:val="32"/>
        </w:rPr>
        <w:t>请进来</w:t>
      </w:r>
      <w:r>
        <w:rPr>
          <w:rFonts w:hint="eastAsia" w:ascii="Times New Roman" w:hAnsi="Times New Roman" w:eastAsia="楷体" w:cs="Times New Roman"/>
          <w:szCs w:val="32"/>
        </w:rPr>
        <w:t>”</w:t>
      </w:r>
      <w:r>
        <w:rPr>
          <w:rFonts w:ascii="Times New Roman" w:hAnsi="Times New Roman" w:eastAsia="楷体" w:cs="Times New Roman"/>
          <w:szCs w:val="32"/>
        </w:rPr>
        <w:t>诚信</w:t>
      </w:r>
      <w:r>
        <w:rPr>
          <w:rFonts w:hint="eastAsia" w:ascii="Times New Roman" w:hAnsi="Times New Roman" w:eastAsia="楷体" w:cs="Times New Roman"/>
          <w:szCs w:val="32"/>
        </w:rPr>
        <w:t>文化</w:t>
      </w:r>
      <w:r>
        <w:rPr>
          <w:rFonts w:ascii="Times New Roman" w:hAnsi="Times New Roman" w:eastAsia="楷体" w:cs="Times New Roman"/>
          <w:szCs w:val="32"/>
        </w:rPr>
        <w:t>宣</w:t>
      </w:r>
      <w:r>
        <w:rPr>
          <w:rFonts w:hint="eastAsia" w:ascii="Times New Roman" w:hAnsi="Times New Roman" w:eastAsia="楷体" w:cs="Times New Roman"/>
          <w:szCs w:val="32"/>
        </w:rPr>
        <w:t>教</w:t>
      </w:r>
      <w:r>
        <w:rPr>
          <w:rFonts w:ascii="Times New Roman" w:hAnsi="Times New Roman" w:eastAsia="楷体" w:cs="Times New Roman"/>
          <w:szCs w:val="32"/>
        </w:rPr>
        <w:t>活动</w:t>
      </w:r>
    </w:p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活动时间：2024年7月8</w:t>
      </w:r>
      <w:r>
        <w:rPr>
          <w:rFonts w:hint="eastAsia" w:ascii="Times New Roman" w:hAnsi="Times New Roman" w:cs="Times New Roman"/>
          <w:szCs w:val="32"/>
        </w:rPr>
        <w:t>日—</w:t>
      </w:r>
      <w:r>
        <w:rPr>
          <w:rFonts w:ascii="Times New Roman" w:hAnsi="Times New Roman" w:cs="Times New Roman"/>
          <w:szCs w:val="32"/>
        </w:rPr>
        <w:t>8月</w:t>
      </w:r>
      <w:r>
        <w:rPr>
          <w:rFonts w:hint="eastAsia" w:ascii="Times New Roman" w:hAnsi="Times New Roman" w:cs="Times New Roman"/>
          <w:szCs w:val="32"/>
        </w:rPr>
        <w:t>30日</w:t>
      </w:r>
    </w:p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以</w:t>
      </w:r>
      <w:r>
        <w:rPr>
          <w:rFonts w:hint="eastAsia" w:ascii="Times New Roman" w:hAnsi="Times New Roman" w:cs="Times New Roman"/>
          <w:szCs w:val="32"/>
        </w:rPr>
        <w:t>天津</w:t>
      </w:r>
      <w:r>
        <w:rPr>
          <w:rFonts w:ascii="Times New Roman" w:hAnsi="Times New Roman" w:cs="Times New Roman"/>
          <w:szCs w:val="32"/>
        </w:rPr>
        <w:t>市信用服务体验中心</w:t>
      </w:r>
      <w:r>
        <w:rPr>
          <w:rFonts w:hint="eastAsia" w:ascii="Times New Roman" w:hAnsi="Times New Roman" w:cs="Times New Roman"/>
          <w:szCs w:val="32"/>
        </w:rPr>
        <w:t>（首批天津市新时代文明实践基地）</w:t>
      </w:r>
      <w:r>
        <w:rPr>
          <w:rFonts w:ascii="Times New Roman" w:hAnsi="Times New Roman" w:cs="Times New Roman"/>
          <w:szCs w:val="32"/>
        </w:rPr>
        <w:t>为</w:t>
      </w:r>
      <w:r>
        <w:rPr>
          <w:rFonts w:hint="eastAsia" w:ascii="Times New Roman" w:hAnsi="Times New Roman" w:cs="Times New Roman"/>
          <w:szCs w:val="32"/>
        </w:rPr>
        <w:t>宣传</w:t>
      </w:r>
      <w:r>
        <w:rPr>
          <w:rFonts w:ascii="Times New Roman" w:hAnsi="Times New Roman" w:cs="Times New Roman"/>
          <w:szCs w:val="32"/>
        </w:rPr>
        <w:t>阵地，面向全市</w:t>
      </w:r>
      <w:r>
        <w:rPr>
          <w:rFonts w:hint="eastAsia" w:ascii="Times New Roman" w:hAnsi="Times New Roman" w:cs="Times New Roman"/>
          <w:szCs w:val="32"/>
        </w:rPr>
        <w:t>各区、各</w:t>
      </w:r>
      <w:r>
        <w:rPr>
          <w:rFonts w:ascii="Times New Roman" w:hAnsi="Times New Roman" w:cs="Times New Roman"/>
          <w:szCs w:val="32"/>
        </w:rPr>
        <w:t>部门</w:t>
      </w:r>
      <w:r>
        <w:rPr>
          <w:rFonts w:hint="eastAsia" w:ascii="Times New Roman" w:hAnsi="Times New Roman" w:cs="Times New Roman"/>
          <w:szCs w:val="32"/>
        </w:rPr>
        <w:t>和企事业</w:t>
      </w:r>
      <w:r>
        <w:rPr>
          <w:rFonts w:ascii="Times New Roman" w:hAnsi="Times New Roman" w:cs="Times New Roman"/>
          <w:szCs w:val="32"/>
        </w:rPr>
        <w:t>单位</w:t>
      </w:r>
      <w:r>
        <w:rPr>
          <w:rFonts w:hint="eastAsia" w:ascii="Times New Roman" w:hAnsi="Times New Roman" w:cs="Times New Roman"/>
          <w:szCs w:val="32"/>
        </w:rPr>
        <w:t>、社会组织</w:t>
      </w:r>
      <w:r>
        <w:rPr>
          <w:rFonts w:ascii="Times New Roman" w:hAnsi="Times New Roman" w:cs="Times New Roman"/>
          <w:szCs w:val="32"/>
        </w:rPr>
        <w:t>开展诚信</w:t>
      </w:r>
      <w:r>
        <w:rPr>
          <w:rFonts w:hint="eastAsia" w:ascii="Times New Roman" w:hAnsi="Times New Roman" w:cs="Times New Roman"/>
          <w:szCs w:val="32"/>
        </w:rPr>
        <w:t>文化宣传</w:t>
      </w:r>
      <w:r>
        <w:rPr>
          <w:rFonts w:ascii="Times New Roman" w:hAnsi="Times New Roman" w:cs="Times New Roman"/>
          <w:szCs w:val="32"/>
        </w:rPr>
        <w:t>活动，各单位可结合主题党日、工会活动、专题学习等形式</w:t>
      </w:r>
      <w:r>
        <w:rPr>
          <w:rFonts w:hint="eastAsia" w:ascii="Times New Roman" w:hAnsi="Times New Roman" w:cs="Times New Roman"/>
          <w:szCs w:val="32"/>
        </w:rPr>
        <w:t>组织</w:t>
      </w:r>
      <w:r>
        <w:rPr>
          <w:rFonts w:ascii="Times New Roman" w:hAnsi="Times New Roman" w:cs="Times New Roman"/>
          <w:szCs w:val="32"/>
        </w:rPr>
        <w:t>参观</w:t>
      </w:r>
      <w:r>
        <w:rPr>
          <w:rFonts w:hint="eastAsia" w:ascii="Times New Roman" w:hAnsi="Times New Roman" w:cs="Times New Roman"/>
          <w:szCs w:val="32"/>
        </w:rPr>
        <w:t>交流</w:t>
      </w:r>
      <w:r>
        <w:rPr>
          <w:rFonts w:ascii="Times New Roman" w:hAnsi="Times New Roman" w:cs="Times New Roman"/>
          <w:szCs w:val="32"/>
        </w:rPr>
        <w:t>。</w:t>
      </w:r>
    </w:p>
    <w:p>
      <w:pPr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（二）“</w:t>
      </w:r>
      <w:r>
        <w:rPr>
          <w:rFonts w:ascii="Times New Roman" w:hAnsi="Times New Roman" w:eastAsia="楷体" w:cs="Times New Roman"/>
        </w:rPr>
        <w:t>走出去</w:t>
      </w:r>
      <w:r>
        <w:rPr>
          <w:rFonts w:hint="eastAsia" w:ascii="Times New Roman" w:hAnsi="Times New Roman" w:eastAsia="楷体" w:cs="Times New Roman"/>
        </w:rPr>
        <w:t>”</w:t>
      </w:r>
      <w:r>
        <w:rPr>
          <w:rFonts w:ascii="Times New Roman" w:hAnsi="Times New Roman" w:eastAsia="楷体" w:cs="Times New Roman"/>
        </w:rPr>
        <w:t>诚信志愿服务活动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活动时间：2024年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</w:rPr>
        <w:t>—10</w:t>
      </w:r>
      <w:r>
        <w:rPr>
          <w:rFonts w:ascii="Times New Roman" w:hAnsi="Times New Roman" w:cs="Times New Roman"/>
        </w:rPr>
        <w:t>月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>市</w:t>
      </w:r>
      <w:r>
        <w:rPr>
          <w:rFonts w:hint="eastAsia" w:ascii="Times New Roman" w:hAnsi="Times New Roman" w:cs="Times New Roman"/>
        </w:rPr>
        <w:t>诚信</w:t>
      </w:r>
      <w:r>
        <w:rPr>
          <w:rFonts w:ascii="Times New Roman" w:hAnsi="Times New Roman" w:cs="Times New Roman"/>
        </w:rPr>
        <w:t>志愿服务队常态化开展普法宣传志愿服务</w:t>
      </w:r>
      <w:r>
        <w:rPr>
          <w:rFonts w:hint="eastAsia" w:ascii="Times New Roman" w:hAnsi="Times New Roman" w:cs="Times New Roman"/>
        </w:rPr>
        <w:t>项目</w:t>
      </w:r>
      <w:r>
        <w:rPr>
          <w:rFonts w:ascii="Times New Roman" w:hAnsi="Times New Roman" w:cs="Times New Roman"/>
        </w:rPr>
        <w:t>，鼓励</w:t>
      </w:r>
      <w:r>
        <w:rPr>
          <w:rFonts w:hint="eastAsia" w:ascii="Times New Roman" w:hAnsi="Times New Roman" w:cs="Times New Roman"/>
        </w:rPr>
        <w:t>各单位志愿者</w:t>
      </w:r>
      <w:r>
        <w:rPr>
          <w:rFonts w:ascii="Times New Roman" w:hAnsi="Times New Roman" w:cs="Times New Roman"/>
        </w:rPr>
        <w:t>加入</w:t>
      </w:r>
      <w:r>
        <w:rPr>
          <w:rFonts w:hint="eastAsia" w:ascii="Times New Roman" w:hAnsi="Times New Roman" w:cs="Times New Roman"/>
        </w:rPr>
        <w:t>诚信志愿</w:t>
      </w:r>
      <w:r>
        <w:rPr>
          <w:rFonts w:ascii="Times New Roman" w:hAnsi="Times New Roman" w:cs="Times New Roman"/>
        </w:rPr>
        <w:t>服务队</w:t>
      </w:r>
      <w:r>
        <w:rPr>
          <w:rFonts w:hint="eastAsia" w:ascii="Times New Roman" w:hAnsi="Times New Roman" w:cs="Times New Roman"/>
        </w:rPr>
        <w:t>，深入各</w:t>
      </w:r>
      <w:r>
        <w:rPr>
          <w:rFonts w:ascii="Times New Roman" w:hAnsi="Times New Roman" w:cs="Times New Roman"/>
        </w:rPr>
        <w:t>区楼宇（园区）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社区（乡村）开展《天津市社会信用条例》普法解读、信用惠民</w:t>
      </w:r>
      <w:r>
        <w:rPr>
          <w:rFonts w:hint="eastAsia" w:ascii="Times New Roman" w:hAnsi="Times New Roman" w:cs="Times New Roman"/>
        </w:rPr>
        <w:t>便企应用推广</w:t>
      </w:r>
      <w:r>
        <w:rPr>
          <w:rFonts w:ascii="Times New Roman" w:hAnsi="Times New Roman" w:cs="Times New Roman"/>
        </w:rPr>
        <w:t>等诚信文化</w:t>
      </w:r>
      <w:r>
        <w:rPr>
          <w:rFonts w:hint="eastAsia" w:ascii="Times New Roman" w:hAnsi="Times New Roman" w:cs="Times New Roman"/>
        </w:rPr>
        <w:t>践行活动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四、工作要求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（一）加强领导，精心组织。</w:t>
      </w:r>
      <w:r>
        <w:rPr>
          <w:rFonts w:hint="eastAsia" w:ascii="仿宋_GB2312" w:hAnsi="仿宋_GB2312" w:cs="仿宋_GB2312"/>
        </w:rPr>
        <w:t>各单位要</w:t>
      </w:r>
      <w:r>
        <w:rPr>
          <w:rFonts w:hint="eastAsia" w:ascii="Times New Roman" w:hAnsi="Times New Roman" w:cs="Times New Roman"/>
        </w:rPr>
        <w:t>进一步</w:t>
      </w:r>
      <w:r>
        <w:rPr>
          <w:rFonts w:ascii="Times New Roman" w:hAnsi="Times New Roman" w:cs="Times New Roman"/>
        </w:rPr>
        <w:t>提高思想</w:t>
      </w:r>
      <w:r>
        <w:rPr>
          <w:rFonts w:hint="eastAsia" w:ascii="Times New Roman" w:hAnsi="Times New Roman" w:cs="Times New Roman"/>
        </w:rPr>
        <w:t>意识</w:t>
      </w:r>
      <w:r>
        <w:rPr>
          <w:rFonts w:ascii="Times New Roman" w:hAnsi="Times New Roman" w:cs="Times New Roman"/>
        </w:rPr>
        <w:t>，充分认识诚信</w:t>
      </w:r>
      <w:r>
        <w:rPr>
          <w:rFonts w:hint="eastAsia" w:ascii="Times New Roman" w:hAnsi="Times New Roman" w:cs="Times New Roman"/>
        </w:rPr>
        <w:t>建设的</w:t>
      </w:r>
      <w:r>
        <w:rPr>
          <w:rFonts w:ascii="Times New Roman" w:hAnsi="Times New Roman" w:cs="Times New Roman"/>
        </w:rPr>
        <w:t>重要意义，</w:t>
      </w:r>
      <w:r>
        <w:rPr>
          <w:rFonts w:hint="eastAsia" w:ascii="Times New Roman" w:hAnsi="Times New Roman" w:cs="Times New Roman"/>
        </w:rPr>
        <w:t>加强统筹协调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细化组织实施，确保</w:t>
      </w:r>
      <w:r>
        <w:rPr>
          <w:rFonts w:ascii="Times New Roman" w:hAnsi="Times New Roman" w:cs="Times New Roman"/>
        </w:rPr>
        <w:t>宣传教育活动有序开展</w:t>
      </w:r>
      <w:r>
        <w:rPr>
          <w:rFonts w:hint="eastAsia" w:ascii="Times New Roman" w:hAnsi="Times New Roman" w:cs="Times New Roman"/>
        </w:rPr>
        <w:t>，推动形成崇尚诚信、践行诚信的良好文明风尚。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（二）广泛动员，整体推进。</w:t>
      </w:r>
      <w:r>
        <w:rPr>
          <w:rFonts w:ascii="Times New Roman" w:hAnsi="Times New Roman" w:cs="Times New Roman"/>
        </w:rPr>
        <w:t>创新志愿服务模式，</w:t>
      </w:r>
      <w:r>
        <w:rPr>
          <w:rFonts w:hint="eastAsia" w:ascii="Times New Roman" w:hAnsi="Times New Roman" w:cs="Times New Roman"/>
        </w:rPr>
        <w:t>积极吸纳优秀志愿者加入，深入企业、社区、学校传播诚信文化，积极推动诚信道德践行和诚信文化建设，</w:t>
      </w:r>
      <w:r>
        <w:rPr>
          <w:rFonts w:ascii="Times New Roman" w:hAnsi="Times New Roman" w:cs="Times New Roman"/>
        </w:rPr>
        <w:t>通过</w:t>
      </w:r>
      <w:r>
        <w:rPr>
          <w:rFonts w:hint="eastAsia" w:ascii="Times New Roman" w:hAnsi="Times New Roman" w:cs="Times New Roman"/>
        </w:rPr>
        <w:t>多种形式的系列宣传活动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使诚实守信理念深入人心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（三）强化宣传，及时总结。</w:t>
      </w:r>
      <w:r>
        <w:rPr>
          <w:rFonts w:ascii="Times New Roman" w:hAnsi="Times New Roman" w:cs="Times New Roman"/>
        </w:rPr>
        <w:t>结合</w:t>
      </w:r>
      <w:r>
        <w:rPr>
          <w:rFonts w:hint="eastAsia" w:ascii="Times New Roman" w:hAnsi="Times New Roman" w:cs="Times New Roman"/>
        </w:rPr>
        <w:t>诚信文化</w:t>
      </w:r>
      <w:r>
        <w:rPr>
          <w:rFonts w:ascii="Times New Roman" w:hAnsi="Times New Roman" w:cs="Times New Roman"/>
        </w:rPr>
        <w:t>宣传重点，及时发现总结活动中</w:t>
      </w:r>
      <w:r>
        <w:rPr>
          <w:rFonts w:hint="eastAsia" w:ascii="Times New Roman" w:hAnsi="Times New Roman" w:cs="Times New Roman"/>
        </w:rPr>
        <w:t>的好经验、好</w:t>
      </w:r>
      <w:r>
        <w:rPr>
          <w:rFonts w:ascii="Times New Roman" w:hAnsi="Times New Roman" w:cs="Times New Roman"/>
        </w:rPr>
        <w:t>做法，充分利用</w:t>
      </w:r>
      <w:r>
        <w:rPr>
          <w:rFonts w:hint="eastAsia" w:ascii="Times New Roman" w:hAnsi="Times New Roman" w:cs="Times New Roman"/>
        </w:rPr>
        <w:t>主要新闻媒体、</w:t>
      </w:r>
      <w:r>
        <w:rPr>
          <w:rFonts w:ascii="Times New Roman" w:hAnsi="Times New Roman" w:cs="Times New Roman"/>
        </w:rPr>
        <w:t>门户网站</w:t>
      </w:r>
      <w:r>
        <w:rPr>
          <w:rFonts w:hint="eastAsia" w:ascii="Times New Roman" w:hAnsi="Times New Roman" w:cs="Times New Roman"/>
        </w:rPr>
        <w:t>、微信</w:t>
      </w:r>
      <w:r>
        <w:rPr>
          <w:rFonts w:ascii="Times New Roman" w:hAnsi="Times New Roman" w:cs="Times New Roman"/>
        </w:rPr>
        <w:t>公众号</w:t>
      </w:r>
      <w:r>
        <w:rPr>
          <w:rFonts w:hint="eastAsia" w:ascii="Times New Roman" w:hAnsi="Times New Roman" w:cs="Times New Roman"/>
        </w:rPr>
        <w:t>、信用网站</w:t>
      </w:r>
      <w:r>
        <w:rPr>
          <w:rFonts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</w:rPr>
        <w:t>渠道及时宣传推广，积极营造“知信、守信、用信、护信”的良好社会氛围。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 w:val="0"/>
        <w:ind w:firstLine="0" w:firstLineChars="0"/>
        <w:rPr>
          <w:rFonts w:ascii="Times New Roman" w:hAnsi="Times New Roman" w:cs="Times New Roman"/>
          <w:szCs w:val="32"/>
        </w:rPr>
      </w:pPr>
    </w:p>
    <w:p>
      <w:pPr>
        <w:widowControl w:val="0"/>
        <w:rPr>
          <w:rFonts w:ascii="Times New Roman" w:hAnsi="Times New Roman" w:cs="Times New Roman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Cs w:val="32"/>
        </w:rPr>
        <w:t xml:space="preserve"> </w:t>
      </w:r>
    </w:p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</w:rPr>
        <w:t>2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诚信文化主题宣传</w:t>
      </w:r>
      <w:r>
        <w:rPr>
          <w:rFonts w:ascii="Times New Roman" w:hAnsi="Times New Roman"/>
        </w:rPr>
        <w:t>活动安排</w:t>
      </w:r>
    </w:p>
    <w:p/>
    <w:tbl>
      <w:tblPr>
        <w:tblStyle w:val="1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666"/>
        <w:gridCol w:w="2475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widowControl w:val="0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2666" w:type="dxa"/>
          </w:tcPr>
          <w:p>
            <w:pPr>
              <w:widowControl w:val="0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间</w:t>
            </w:r>
          </w:p>
        </w:tc>
        <w:tc>
          <w:tcPr>
            <w:tcW w:w="2475" w:type="dxa"/>
          </w:tcPr>
          <w:p>
            <w:pPr>
              <w:widowControl w:val="0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  <w:tc>
          <w:tcPr>
            <w:tcW w:w="1992" w:type="dxa"/>
          </w:tcPr>
          <w:p>
            <w:pPr>
              <w:widowControl w:val="0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40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诚信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文化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宣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活动</w:t>
            </w:r>
          </w:p>
        </w:tc>
        <w:tc>
          <w:tcPr>
            <w:tcW w:w="2666" w:type="dxa"/>
            <w:vAlign w:val="center"/>
          </w:tcPr>
          <w:p>
            <w:pPr>
              <w:widowControl w:val="0"/>
              <w:ind w:left="280" w:hanging="280" w:hanging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8日至8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月30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天津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信用服务体验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中心（和平区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南京路57号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各单位需提前3个工作日预约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  <w:vMerge w:val="restart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诚信志愿服务活动</w:t>
            </w: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月第一周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滨海新区、和平区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各区提供楼宇（园区）、社区（乡村）各1个点位。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月第二周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河东区、河西区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月第三周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南开区、河北区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月第四周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红桥区、东丽区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西青区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津南区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北辰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区、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武清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宝坻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区、宁河区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月第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静海区、蓟州区</w:t>
            </w: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  <w:sz w:val="28"/>
          <w:szCs w:val="28"/>
        </w:rPr>
      </w:pPr>
    </w:p>
    <w:p>
      <w:pPr>
        <w:ind w:firstLine="0" w:firstLineChars="0"/>
        <w:rPr>
          <w:rFonts w:ascii="Times New Roman" w:hAnsi="Times New Roman" w:eastAsia="黑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附件3</w:t>
      </w:r>
    </w:p>
    <w:p>
      <w:pPr>
        <w:adjustRightInd/>
        <w:snapToGrid/>
        <w:spacing w:before="100" w:beforeAutospacing="1" w:after="100" w:afterAutospacing="1"/>
        <w:ind w:firstLine="88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djustRightInd/>
        <w:snapToGrid/>
        <w:ind w:firstLine="880"/>
        <w:jc w:val="left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“请进来”诚信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文化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宣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教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活动预约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单</w:t>
      </w:r>
    </w:p>
    <w:p>
      <w:pPr>
        <w:adjustRightInd/>
        <w:snapToGrid/>
        <w:ind w:firstLine="880"/>
        <w:jc w:val="left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15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04" w:type="dxa"/>
            <w:vAlign w:val="center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50" w:type="dxa"/>
            <w:vAlign w:val="center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04" w:type="dxa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预约时间</w:t>
            </w:r>
          </w:p>
        </w:tc>
        <w:tc>
          <w:tcPr>
            <w:tcW w:w="6650" w:type="dxa"/>
          </w:tcPr>
          <w:p>
            <w:pPr>
              <w:widowControl/>
              <w:adjustRightInd/>
              <w:snapToGrid/>
              <w:ind w:firstLine="0" w:firstLineChars="0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32"/>
              </w:rPr>
              <w:t>2024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Cs w:val="32"/>
              </w:rPr>
              <w:t xml:space="preserve">年  月  日 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 xml:space="preserve"> 上午9：30  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 xml:space="preserve"> 下午15：00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04" w:type="dxa"/>
            <w:vAlign w:val="center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参观人数</w:t>
            </w:r>
          </w:p>
        </w:tc>
        <w:tc>
          <w:tcPr>
            <w:tcW w:w="6650" w:type="dxa"/>
            <w:vAlign w:val="center"/>
          </w:tcPr>
          <w:p>
            <w:pPr>
              <w:widowControl/>
              <w:adjustRightInd/>
              <w:snapToGrid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04" w:type="dxa"/>
            <w:vAlign w:val="center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650" w:type="dxa"/>
            <w:vAlign w:val="center"/>
          </w:tcPr>
          <w:p>
            <w:pPr>
              <w:widowControl/>
              <w:adjustRightInd/>
              <w:snapToGrid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04" w:type="dxa"/>
            <w:vAlign w:val="center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650" w:type="dxa"/>
            <w:vAlign w:val="center"/>
          </w:tcPr>
          <w:p>
            <w:pPr>
              <w:widowControl/>
              <w:adjustRightInd/>
              <w:snapToGrid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widowControl/>
              <w:adjustRightInd/>
              <w:snapToGrid/>
              <w:ind w:firstLine="0" w:firstLineChars="0"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6650" w:type="dxa"/>
          </w:tcPr>
          <w:p>
            <w:pPr>
              <w:widowControl/>
              <w:adjustRightInd/>
              <w:snapToGrid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</w:p>
          <w:p>
            <w:pPr>
              <w:widowControl/>
              <w:adjustRightInd/>
              <w:snapToGrid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</w:p>
          <w:p>
            <w:pPr>
              <w:widowControl/>
              <w:adjustRightInd/>
              <w:snapToGrid/>
              <w:jc w:val="center"/>
              <w:rPr>
                <w:rFonts w:ascii="Times New Roman" w:hAnsi="Times New Roman" w:cs="Times New Roman" w:eastAsiaTheme="minorEastAsia"/>
                <w:color w:val="000000"/>
                <w:szCs w:val="32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 w:eastAsiaTheme="minorEastAsia"/>
          <w:sz w:val="28"/>
          <w:szCs w:val="28"/>
        </w:rPr>
        <w:t>注：请先电话沟通预约情况，电话：2312973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1。</w:t>
      </w:r>
    </w:p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</w:rPr>
        <w:t>4</w:t>
      </w:r>
    </w:p>
    <w:p>
      <w:pPr>
        <w:ind w:firstLine="0" w:firstLineChars="0"/>
        <w:rPr>
          <w:rFonts w:ascii="Times New Roman" w:hAnsi="Times New Roman" w:cs="Times New Roman"/>
          <w:szCs w:val="32"/>
        </w:rPr>
      </w:pPr>
    </w:p>
    <w:p>
      <w:pPr>
        <w:pStyle w:val="2"/>
      </w:pPr>
      <w:r>
        <w:rPr>
          <w:rFonts w:hint="eastAsia"/>
        </w:rPr>
        <w:t>天津市诚信</w:t>
      </w:r>
      <w:r>
        <w:t>志愿服务队</w:t>
      </w:r>
      <w:r>
        <w:rPr>
          <w:rFonts w:hint="eastAsia"/>
        </w:rPr>
        <w:t>入队方式</w:t>
      </w:r>
    </w:p>
    <w:p/>
    <w:p>
      <w:r>
        <w:rPr>
          <w:rFonts w:hint="eastAsia"/>
        </w:rPr>
        <w:t>登录天津志愿服务网（www.tjzyfw.com)，点击“我要入队”，搜索团队名称“天津市公共信用中心志愿者服务队”，点击加入，每周五统一审核本周入队人员名单，志愿服务队将不定期在平台发布志愿服务活动，志愿者可自主填报参与活动，活动结束后统一确认时长。</w:t>
      </w:r>
    </w:p>
    <w:p>
      <w:pPr>
        <w:spacing w:line="24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306705</wp:posOffset>
            </wp:positionV>
            <wp:extent cx="5192395" cy="2708910"/>
            <wp:effectExtent l="19050" t="0" r="8255" b="0"/>
            <wp:wrapTopAndBottom/>
            <wp:docPr id="4" name="图片 4" descr="微信截图_202405201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4052010025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89331"/>
    </w:sdtPr>
    <w:sdtContent>
      <w:p>
        <w:pPr>
          <w:pStyle w:val="10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  <w:docVar w:name="KSO_WPS_MARK_KEY" w:val="a78c57e9-ea32-4458-aba8-c0fe2e53a838"/>
  </w:docVars>
  <w:rsids>
    <w:rsidRoot w:val="009121D2"/>
    <w:rsid w:val="001F5606"/>
    <w:rsid w:val="00201FA6"/>
    <w:rsid w:val="00241795"/>
    <w:rsid w:val="00281273"/>
    <w:rsid w:val="00295E3A"/>
    <w:rsid w:val="00357A91"/>
    <w:rsid w:val="00493164"/>
    <w:rsid w:val="004C0C9D"/>
    <w:rsid w:val="005533DF"/>
    <w:rsid w:val="0056063A"/>
    <w:rsid w:val="005A4CB1"/>
    <w:rsid w:val="005F7267"/>
    <w:rsid w:val="005F76C1"/>
    <w:rsid w:val="00655031"/>
    <w:rsid w:val="006A3A20"/>
    <w:rsid w:val="006D6B55"/>
    <w:rsid w:val="00722DCB"/>
    <w:rsid w:val="00780950"/>
    <w:rsid w:val="007B2D86"/>
    <w:rsid w:val="007D0652"/>
    <w:rsid w:val="007D2C6C"/>
    <w:rsid w:val="007E0F18"/>
    <w:rsid w:val="007F5182"/>
    <w:rsid w:val="009121D2"/>
    <w:rsid w:val="00986AC9"/>
    <w:rsid w:val="009877F1"/>
    <w:rsid w:val="009B2111"/>
    <w:rsid w:val="00B91ECB"/>
    <w:rsid w:val="00C379F5"/>
    <w:rsid w:val="00C42B8E"/>
    <w:rsid w:val="00C63851"/>
    <w:rsid w:val="00C857B8"/>
    <w:rsid w:val="00C957C1"/>
    <w:rsid w:val="00CA338C"/>
    <w:rsid w:val="00CA7D4A"/>
    <w:rsid w:val="00D311D8"/>
    <w:rsid w:val="00D8522F"/>
    <w:rsid w:val="00D95EBA"/>
    <w:rsid w:val="00DC3225"/>
    <w:rsid w:val="00DD78A0"/>
    <w:rsid w:val="00E90B28"/>
    <w:rsid w:val="017C2CB8"/>
    <w:rsid w:val="021F46D4"/>
    <w:rsid w:val="02680BDC"/>
    <w:rsid w:val="05EA2BB3"/>
    <w:rsid w:val="083C282E"/>
    <w:rsid w:val="09122729"/>
    <w:rsid w:val="09914F32"/>
    <w:rsid w:val="09DF04C8"/>
    <w:rsid w:val="0C0D7353"/>
    <w:rsid w:val="0D8F3D5D"/>
    <w:rsid w:val="0EC84A4C"/>
    <w:rsid w:val="10392B74"/>
    <w:rsid w:val="131F6A32"/>
    <w:rsid w:val="14447499"/>
    <w:rsid w:val="174F3EC3"/>
    <w:rsid w:val="19F35F31"/>
    <w:rsid w:val="1BBE1AE4"/>
    <w:rsid w:val="1BE6681E"/>
    <w:rsid w:val="1C765391"/>
    <w:rsid w:val="1ECF6C73"/>
    <w:rsid w:val="200E6D98"/>
    <w:rsid w:val="20A272CE"/>
    <w:rsid w:val="29883144"/>
    <w:rsid w:val="2D074909"/>
    <w:rsid w:val="2E3507E9"/>
    <w:rsid w:val="2EFC30FB"/>
    <w:rsid w:val="351C1D57"/>
    <w:rsid w:val="37B30F17"/>
    <w:rsid w:val="387424BF"/>
    <w:rsid w:val="391569D6"/>
    <w:rsid w:val="3A3E6C97"/>
    <w:rsid w:val="3AFF2A12"/>
    <w:rsid w:val="3B5D7804"/>
    <w:rsid w:val="3D39645C"/>
    <w:rsid w:val="3F511C46"/>
    <w:rsid w:val="43E83B96"/>
    <w:rsid w:val="470C7C53"/>
    <w:rsid w:val="4944574F"/>
    <w:rsid w:val="4A9F6BD6"/>
    <w:rsid w:val="4C6A5320"/>
    <w:rsid w:val="4CC3595D"/>
    <w:rsid w:val="4CEA1365"/>
    <w:rsid w:val="4DC45451"/>
    <w:rsid w:val="4E4C5532"/>
    <w:rsid w:val="4E835412"/>
    <w:rsid w:val="56621D8D"/>
    <w:rsid w:val="58FB57BF"/>
    <w:rsid w:val="5A373129"/>
    <w:rsid w:val="5AE14C7C"/>
    <w:rsid w:val="613632F9"/>
    <w:rsid w:val="63426F26"/>
    <w:rsid w:val="660B308D"/>
    <w:rsid w:val="66FAF0AE"/>
    <w:rsid w:val="67BC02AA"/>
    <w:rsid w:val="6A111B99"/>
    <w:rsid w:val="6AE82164"/>
    <w:rsid w:val="6D927095"/>
    <w:rsid w:val="6FFF5957"/>
    <w:rsid w:val="718B411C"/>
    <w:rsid w:val="75103FB4"/>
    <w:rsid w:val="79123C2E"/>
    <w:rsid w:val="7A7D6BA2"/>
    <w:rsid w:val="7C1B6AAD"/>
    <w:rsid w:val="7D170ECC"/>
    <w:rsid w:val="7E9CCB73"/>
    <w:rsid w:val="7F0A5B7B"/>
    <w:rsid w:val="8DFB1194"/>
    <w:rsid w:val="BFA346D0"/>
    <w:rsid w:val="EFEF10B7"/>
    <w:rsid w:val="FCEF74D1"/>
    <w:rsid w:val="FD9D7ED4"/>
    <w:rsid w:val="FFA385BB"/>
    <w:rsid w:val="FFE79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88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outlineLvl w:val="3"/>
    </w:pPr>
    <w:rPr>
      <w:rFonts w:ascii="Arial" w:hAnsi="Arial" w:eastAsia="楷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outlineLvl w:val="4"/>
    </w:pPr>
    <w:rPr>
      <w:rFonts w:eastAsia="楷体"/>
      <w:b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Body Text"/>
    <w:basedOn w:val="1"/>
    <w:qFormat/>
    <w:uiPriority w:val="0"/>
  </w:style>
  <w:style w:type="paragraph" w:styleId="9">
    <w:name w:val="Balloon Text"/>
    <w:basedOn w:val="1"/>
    <w:link w:val="24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3">
    <w:name w:val="annotation subject"/>
    <w:basedOn w:val="7"/>
    <w:next w:val="7"/>
    <w:link w:val="23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customStyle="1" w:styleId="19">
    <w:name w:val="标题 4 Char"/>
    <w:link w:val="5"/>
    <w:qFormat/>
    <w:uiPriority w:val="0"/>
    <w:rPr>
      <w:rFonts w:ascii="Arial" w:hAnsi="Arial" w:eastAsia="楷体"/>
      <w:b/>
      <w:sz w:val="32"/>
    </w:rPr>
  </w:style>
  <w:style w:type="character" w:customStyle="1" w:styleId="20">
    <w:name w:val="页眉 Char"/>
    <w:basedOn w:val="16"/>
    <w:link w:val="11"/>
    <w:qFormat/>
    <w:uiPriority w:val="0"/>
    <w:rPr>
      <w:rFonts w:ascii="Tahoma" w:hAnsi="Tahoma" w:eastAsia="仿宋_GB2312"/>
      <w:sz w:val="18"/>
      <w:szCs w:val="18"/>
    </w:rPr>
  </w:style>
  <w:style w:type="character" w:customStyle="1" w:styleId="21">
    <w:name w:val="页脚 Char"/>
    <w:basedOn w:val="16"/>
    <w:link w:val="10"/>
    <w:qFormat/>
    <w:uiPriority w:val="99"/>
    <w:rPr>
      <w:rFonts w:ascii="Tahoma" w:hAnsi="Tahoma" w:eastAsia="仿宋_GB2312"/>
      <w:sz w:val="18"/>
      <w:szCs w:val="18"/>
    </w:rPr>
  </w:style>
  <w:style w:type="character" w:customStyle="1" w:styleId="22">
    <w:name w:val="批注文字 Char"/>
    <w:basedOn w:val="16"/>
    <w:link w:val="7"/>
    <w:qFormat/>
    <w:uiPriority w:val="0"/>
    <w:rPr>
      <w:rFonts w:ascii="Tahoma" w:hAnsi="Tahoma" w:eastAsia="仿宋_GB2312"/>
      <w:sz w:val="32"/>
      <w:szCs w:val="22"/>
    </w:rPr>
  </w:style>
  <w:style w:type="character" w:customStyle="1" w:styleId="23">
    <w:name w:val="批注主题 Char"/>
    <w:basedOn w:val="22"/>
    <w:link w:val="13"/>
    <w:qFormat/>
    <w:uiPriority w:val="0"/>
    <w:rPr>
      <w:b/>
      <w:bCs/>
    </w:rPr>
  </w:style>
  <w:style w:type="character" w:customStyle="1" w:styleId="24">
    <w:name w:val="批注框文本 Char"/>
    <w:basedOn w:val="16"/>
    <w:link w:val="9"/>
    <w:qFormat/>
    <w:uiPriority w:val="0"/>
    <w:rPr>
      <w:rFonts w:ascii="Tahoma" w:hAnsi="Tahoma" w:eastAsia="仿宋_GB2312"/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305</Words>
  <Characters>1740</Characters>
  <Lines>14</Lines>
  <Paragraphs>4</Paragraphs>
  <TotalTime>42</TotalTime>
  <ScaleCrop>false</ScaleCrop>
  <LinksUpToDate>false</LinksUpToDate>
  <CharactersWithSpaces>2041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2024-05-23T02:50:00Z</dcterms:created>
  <dc:creator>Dell</dc:creator>
  <cp:lastModifiedBy>WPS_1628732352</cp:lastModifiedBy>
  <dcterms:modified xsi:type="dcterms:W3CDTF">2024-07-10T09:41:04Z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14D8C487821541719A4D0EE787217BE8_13</vt:lpwstr>
  </property>
</Properties>
</file>