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00" w:rsidRPr="00E971B6" w:rsidRDefault="00135C00" w:rsidP="00135C00">
      <w:pPr>
        <w:spacing w:line="400" w:lineRule="exact"/>
        <w:rPr>
          <w:rFonts w:eastAsia="黑体"/>
          <w:sz w:val="32"/>
          <w:szCs w:val="32"/>
        </w:rPr>
      </w:pPr>
      <w:r w:rsidRPr="00E971B6">
        <w:rPr>
          <w:rFonts w:eastAsia="黑体"/>
          <w:sz w:val="32"/>
          <w:szCs w:val="32"/>
        </w:rPr>
        <w:t>附件</w:t>
      </w:r>
    </w:p>
    <w:p w:rsidR="00135C00" w:rsidRPr="00E971B6" w:rsidRDefault="00135C00" w:rsidP="00135C00">
      <w:pPr>
        <w:spacing w:line="400" w:lineRule="exact"/>
        <w:rPr>
          <w:b/>
          <w:sz w:val="32"/>
          <w:szCs w:val="32"/>
        </w:rPr>
      </w:pPr>
    </w:p>
    <w:p w:rsidR="00135C00" w:rsidRPr="00E971B6" w:rsidRDefault="00135C00" w:rsidP="00135C00">
      <w:pPr>
        <w:spacing w:line="480" w:lineRule="exact"/>
        <w:jc w:val="center"/>
        <w:rPr>
          <w:rFonts w:eastAsia="方正小标宋简体"/>
          <w:sz w:val="44"/>
          <w:szCs w:val="44"/>
        </w:rPr>
      </w:pPr>
      <w:r w:rsidRPr="00E971B6">
        <w:rPr>
          <w:rFonts w:eastAsia="方正小标宋简体"/>
          <w:sz w:val="44"/>
          <w:szCs w:val="44"/>
        </w:rPr>
        <w:t>武清区第二人民医院</w:t>
      </w:r>
    </w:p>
    <w:p w:rsidR="00135C00" w:rsidRPr="00E971B6" w:rsidRDefault="00135C00" w:rsidP="00135C00">
      <w:pPr>
        <w:spacing w:line="480" w:lineRule="exact"/>
        <w:jc w:val="center"/>
        <w:rPr>
          <w:rFonts w:eastAsia="方正小标宋简体"/>
          <w:sz w:val="44"/>
          <w:szCs w:val="44"/>
        </w:rPr>
      </w:pPr>
      <w:r w:rsidRPr="00E971B6">
        <w:rPr>
          <w:rFonts w:eastAsia="方正小标宋简体"/>
          <w:sz w:val="44"/>
          <w:szCs w:val="44"/>
        </w:rPr>
        <w:t>迁址新建工程初步设计概算审批表</w:t>
      </w:r>
    </w:p>
    <w:tbl>
      <w:tblPr>
        <w:tblpPr w:leftFromText="180" w:rightFromText="180" w:vertAnchor="text" w:horzAnchor="margin" w:tblpXSpec="center" w:tblpY="268"/>
        <w:tblW w:w="10188" w:type="dxa"/>
        <w:tblLook w:val="0000"/>
      </w:tblPr>
      <w:tblGrid>
        <w:gridCol w:w="840"/>
        <w:gridCol w:w="3100"/>
        <w:gridCol w:w="880"/>
        <w:gridCol w:w="1060"/>
        <w:gridCol w:w="1180"/>
        <w:gridCol w:w="1180"/>
        <w:gridCol w:w="1948"/>
      </w:tblGrid>
      <w:tr w:rsidR="00135C00" w:rsidRPr="00E971B6" w:rsidTr="002322DD">
        <w:trPr>
          <w:trHeight w:val="85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工程和费用名称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单位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工程量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金额</w:t>
            </w:r>
            <w:r w:rsidRPr="00E971B6">
              <w:rPr>
                <w:b/>
                <w:bCs/>
                <w:kern w:val="0"/>
                <w:sz w:val="20"/>
              </w:rPr>
              <w:br/>
            </w:r>
            <w:r w:rsidRPr="00E971B6">
              <w:rPr>
                <w:b/>
                <w:bCs/>
                <w:kern w:val="0"/>
                <w:sz w:val="20"/>
              </w:rPr>
              <w:t>（万元）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单方造价（元）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备注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proofErr w:type="gramStart"/>
            <w:r w:rsidRPr="00E971B6">
              <w:rPr>
                <w:b/>
                <w:bCs/>
                <w:kern w:val="0"/>
                <w:sz w:val="20"/>
              </w:rPr>
              <w:t>一</w:t>
            </w:r>
            <w:proofErr w:type="gram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工程费用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m</w:t>
            </w:r>
            <w:r w:rsidRPr="00E971B6">
              <w:rPr>
                <w:b/>
                <w:bCs/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47691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27442.84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5754.30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（一）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主体工程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m</w:t>
            </w:r>
            <w:r w:rsidRPr="00E971B6">
              <w:rPr>
                <w:b/>
                <w:bCs/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47691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26158.44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5484.99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门诊楼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m</w:t>
            </w:r>
            <w:r w:rsidRPr="00E971B6">
              <w:rPr>
                <w:b/>
                <w:bCs/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20567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9923.15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4824.79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1.1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建筑工程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20567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3779.79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1837.79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1.2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室内装饰工程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20567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1682.12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817.87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1.3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外檐装饰工程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20567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845.98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411.33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1.4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给排水工程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20567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417.91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203.19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1.5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消防工程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20567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342.80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166.67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1.6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暖通空调工程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20567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700.54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340.61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1.7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电气工程（强电）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20567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745.87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362.66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1.8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电气工程（弱电）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20567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891.05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433.24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1.9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电气工程（消防电）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20567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111.19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54.06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1.10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电梯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405.90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338250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住院楼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14810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5924.57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4000.38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2.1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建筑工程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14810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2229.13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1505.15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2.2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室内装饰工程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14810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1046.54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706.64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2.3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外檐装饰工程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14810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421.41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284.54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2.4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给排水工程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14810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241.04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162.75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2.5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消防工程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14810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187.48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126.59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2.6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暖通空调工程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14810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404.13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272.88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2.7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电气工程（强电）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14810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496.60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335.31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2.8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电气工程（弱电）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14810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560.97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378.77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2.9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电气工程（消防电）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14810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88.08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59.47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2.10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电梯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249.20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356000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lastRenderedPageBreak/>
              <w:t>3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地下车库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11396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6985.74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6129.99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3.1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打桩工程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11396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753.62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661.30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3.2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建筑工程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11396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3616.34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3173.34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3.3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装饰工程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11396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562.59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493.67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3.4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给排水工程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11396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322.39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282.90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3.5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消防工程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11396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150.77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132.30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3.6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暖</w:t>
            </w:r>
            <w:proofErr w:type="gramStart"/>
            <w:r w:rsidRPr="00E971B6">
              <w:rPr>
                <w:kern w:val="0"/>
                <w:sz w:val="20"/>
              </w:rPr>
              <w:t>通工程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11396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995.24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873.32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3.7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电气工程（强电）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11396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433.27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380.19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3.8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电气工程（弱电）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11396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108.40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95.12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3.9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电气工程（消防电）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11396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43.13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37.85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4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传染门诊和高压氧舱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m</w:t>
            </w:r>
            <w:r w:rsidRPr="00E971B6">
              <w:rPr>
                <w:b/>
                <w:bCs/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768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421.03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5482.16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4.1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打桩工程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768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19.94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259.63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4.2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建筑工程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768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214.43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2792.02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4.3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内檐装饰工程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768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56.71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738.46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4.4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外檐装饰工程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768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58.14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757.01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4.5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给排水消防工程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768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8.10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105.47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4.6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暖通空调工程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768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12.37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161.07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4.7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电气工程（强电）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768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37.80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492.21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4.8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电气工程（弱电）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768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10.63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138.46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4.9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电气工程（消防电）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768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2.91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37.85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5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氧气站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m</w:t>
            </w:r>
            <w:r w:rsidRPr="00E971B6">
              <w:rPr>
                <w:b/>
                <w:bCs/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100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52.80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5280.00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5.1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建筑工程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30.00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3000.00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5.2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内檐装饰工程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8.00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800.00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5.3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外檐装饰工程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10.00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1000.00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5.4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给排水、暖通空调工程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2.00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200.00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5.5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电气工程（强、弱电）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2.80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280.00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6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垃圾站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m</w:t>
            </w:r>
            <w:r w:rsidRPr="00E971B6">
              <w:rPr>
                <w:b/>
                <w:bCs/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50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26.70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5340.00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6.1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建筑工程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50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15.00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3000.00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6.2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内檐装饰工程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50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4.00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800.00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6.3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外檐装饰工程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50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5.00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1000.00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6.4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给排水、暖通空调工程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50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1.50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300.00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lastRenderedPageBreak/>
              <w:t>6.5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电气工程（强、弱电）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50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1.20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240.00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7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10KV</w:t>
            </w:r>
            <w:r w:rsidRPr="00E971B6">
              <w:rPr>
                <w:b/>
                <w:bCs/>
                <w:kern w:val="0"/>
                <w:sz w:val="20"/>
              </w:rPr>
              <w:t>变电工程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m</w:t>
            </w:r>
            <w:r w:rsidRPr="00E971B6">
              <w:rPr>
                <w:b/>
                <w:bCs/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47691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368.64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77.30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8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10KV</w:t>
            </w:r>
            <w:r w:rsidRPr="00E971B6">
              <w:rPr>
                <w:b/>
                <w:bCs/>
                <w:kern w:val="0"/>
                <w:sz w:val="20"/>
              </w:rPr>
              <w:t>引入电缆直埋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900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88.20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980.00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9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特殊部位二次精装修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m</w:t>
            </w:r>
            <w:r w:rsidRPr="00E971B6">
              <w:rPr>
                <w:b/>
                <w:bCs/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4000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480.00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1200.00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10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洁净手术室部分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m</w:t>
            </w:r>
            <w:r w:rsidRPr="00E971B6">
              <w:rPr>
                <w:b/>
                <w:bCs/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750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483.00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6440.00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10.1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洁净手术室维护结构系统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400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120.00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3000.00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10.2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洁净手术室给排水洗系统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400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52.00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1300.00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10.3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洁净手术室空调系统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400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88.00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2200.00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10.4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洁净手术室电气系统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400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60.00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1500.00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10.5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手术缓冲区空调系统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m</w:t>
            </w:r>
            <w:r w:rsidRPr="00E971B6">
              <w:rPr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350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63.00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1800.00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10.6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手术区相关配套系统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100.00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11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呼叫系统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m</w:t>
            </w:r>
            <w:r w:rsidRPr="00E971B6">
              <w:rPr>
                <w:b/>
                <w:bCs/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47691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23.85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5.00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12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医疗气体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m</w:t>
            </w:r>
            <w:r w:rsidRPr="00E971B6">
              <w:rPr>
                <w:b/>
                <w:bCs/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47691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238.46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50.00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13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蒸汽系统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m</w:t>
            </w:r>
            <w:r w:rsidRPr="00E971B6">
              <w:rPr>
                <w:b/>
                <w:bCs/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47691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80.00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16.77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14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物流传动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点位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20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800.00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400000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15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污水处理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m</w:t>
            </w:r>
            <w:r w:rsidRPr="00E971B6">
              <w:rPr>
                <w:b/>
                <w:bCs/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47691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190.76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40.00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16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标识系统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m</w:t>
            </w:r>
            <w:r w:rsidRPr="00E971B6">
              <w:rPr>
                <w:b/>
                <w:bCs/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47691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71.54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15.00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（二）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室外工程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1284.40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室外土建工程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m</w:t>
            </w:r>
            <w:r w:rsidRPr="00E971B6">
              <w:rPr>
                <w:b/>
                <w:bCs/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740.37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室外管网工程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198.64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3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室外电气及照明工程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m</w:t>
            </w:r>
            <w:r w:rsidRPr="00E971B6">
              <w:rPr>
                <w:b/>
                <w:bCs/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25770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154.62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60.00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4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燃气管网工程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m</w:t>
            </w:r>
            <w:r w:rsidRPr="00E971B6">
              <w:rPr>
                <w:b/>
                <w:bCs/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47691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190.76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40.00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二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工程建设其他费用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4150.46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征地费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849.79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场地准备及建设单位临时设施费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137.21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3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建设单位管理费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202.03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76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4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项目建议书、可</w:t>
            </w:r>
            <w:proofErr w:type="gramStart"/>
            <w:r w:rsidRPr="00E971B6">
              <w:rPr>
                <w:kern w:val="0"/>
                <w:sz w:val="20"/>
              </w:rPr>
              <w:t>研</w:t>
            </w:r>
            <w:proofErr w:type="gramEnd"/>
            <w:r w:rsidRPr="00E971B6">
              <w:rPr>
                <w:kern w:val="0"/>
                <w:sz w:val="20"/>
              </w:rPr>
              <w:t>报告、合理用能评估、招标代理服务、初步设计评审、造价咨询等费用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90.00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5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建设项目环境评估费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14.00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6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地震安全性评价费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10.00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7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交通影响评价费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9.54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lastRenderedPageBreak/>
              <w:t>8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放射卫生防护控制评价费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15.00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9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地质勘察费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6.60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10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设计费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673.30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11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施工图审查费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19.53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12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建设工程监理费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408.44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13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建设交易服务费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14.00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14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人防工程易地建设费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728.72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15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市政公用基础设施大配套工程费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372.81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16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供电工程建设费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409.60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17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高可靠性供电费用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27.20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18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水泥专项基金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0.48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19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新型墙体专项基金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11.45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20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煤气增容费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79.50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21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工程保险费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27.44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22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防雷装置施工质量检测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3.82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23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 w:rsidRPr="00E971B6">
              <w:rPr>
                <w:color w:val="000000"/>
                <w:kern w:val="0"/>
                <w:sz w:val="20"/>
              </w:rPr>
              <w:t>检验、检测费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40.00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 xml:space="preserve">　</w:t>
            </w:r>
          </w:p>
        </w:tc>
      </w:tr>
      <w:tr w:rsidR="00135C00" w:rsidRPr="00E971B6" w:rsidTr="002322DD">
        <w:trPr>
          <w:trHeight w:val="5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三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预备费</w:t>
            </w:r>
            <w:r w:rsidRPr="00E971B6">
              <w:rPr>
                <w:b/>
                <w:bCs/>
                <w:kern w:val="0"/>
                <w:sz w:val="20"/>
              </w:rPr>
              <w:t xml:space="preserve"> 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922.53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按一至二部分之和（不含土地费</w:t>
            </w:r>
            <w:r w:rsidRPr="00E971B6">
              <w:rPr>
                <w:kern w:val="0"/>
                <w:sz w:val="20"/>
              </w:rPr>
              <w:t>)</w:t>
            </w:r>
            <w:r w:rsidRPr="00E971B6">
              <w:rPr>
                <w:kern w:val="0"/>
                <w:sz w:val="20"/>
              </w:rPr>
              <w:t>的</w:t>
            </w:r>
            <w:r w:rsidRPr="00E971B6">
              <w:rPr>
                <w:kern w:val="0"/>
                <w:sz w:val="20"/>
              </w:rPr>
              <w:t>3%</w:t>
            </w:r>
            <w:r w:rsidRPr="00E971B6">
              <w:rPr>
                <w:kern w:val="0"/>
                <w:sz w:val="20"/>
              </w:rPr>
              <w:t>计取</w:t>
            </w:r>
          </w:p>
        </w:tc>
      </w:tr>
      <w:tr w:rsidR="00135C00" w:rsidRPr="00E971B6" w:rsidTr="002322DD">
        <w:trPr>
          <w:trHeight w:val="55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四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建设</w:t>
            </w:r>
            <w:proofErr w:type="gramStart"/>
            <w:r w:rsidRPr="00E971B6">
              <w:rPr>
                <w:b/>
                <w:bCs/>
                <w:kern w:val="0"/>
                <w:sz w:val="20"/>
              </w:rPr>
              <w:t>期贷</w:t>
            </w:r>
            <w:proofErr w:type="gramEnd"/>
            <w:r w:rsidRPr="00E971B6">
              <w:rPr>
                <w:b/>
                <w:bCs/>
                <w:kern w:val="0"/>
                <w:sz w:val="20"/>
              </w:rPr>
              <w:t>款利息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1764.17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kern w:val="0"/>
                <w:sz w:val="20"/>
              </w:rPr>
            </w:pPr>
            <w:r w:rsidRPr="00E971B6">
              <w:rPr>
                <w:kern w:val="0"/>
                <w:sz w:val="20"/>
              </w:rPr>
              <w:t>贷款</w:t>
            </w:r>
            <w:r w:rsidRPr="00E971B6">
              <w:rPr>
                <w:kern w:val="0"/>
                <w:sz w:val="20"/>
              </w:rPr>
              <w:t>26500</w:t>
            </w:r>
            <w:r w:rsidRPr="00E971B6">
              <w:rPr>
                <w:kern w:val="0"/>
                <w:sz w:val="20"/>
              </w:rPr>
              <w:t>万元，建设期两年，利率</w:t>
            </w:r>
            <w:r w:rsidRPr="00E971B6">
              <w:rPr>
                <w:kern w:val="0"/>
                <w:sz w:val="20"/>
              </w:rPr>
              <w:t>6.55%</w:t>
            </w:r>
          </w:p>
        </w:tc>
      </w:tr>
      <w:tr w:rsidR="00135C00" w:rsidRPr="00E971B6" w:rsidTr="002322DD">
        <w:trPr>
          <w:trHeight w:val="3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>∑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  <w:proofErr w:type="gramStart"/>
            <w:r w:rsidRPr="00E971B6">
              <w:rPr>
                <w:b/>
                <w:bCs/>
                <w:kern w:val="0"/>
                <w:sz w:val="20"/>
              </w:rPr>
              <w:t>项总投资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34280.00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0" w:rsidRPr="00E971B6" w:rsidRDefault="00135C00" w:rsidP="002322DD">
            <w:pPr>
              <w:widowControl/>
              <w:jc w:val="left"/>
              <w:rPr>
                <w:b/>
                <w:bCs/>
                <w:kern w:val="0"/>
                <w:sz w:val="20"/>
              </w:rPr>
            </w:pPr>
            <w:r w:rsidRPr="00E971B6">
              <w:rPr>
                <w:b/>
                <w:bCs/>
                <w:kern w:val="0"/>
                <w:sz w:val="20"/>
              </w:rPr>
              <w:t xml:space="preserve">　</w:t>
            </w:r>
          </w:p>
        </w:tc>
      </w:tr>
    </w:tbl>
    <w:p w:rsidR="00135C00" w:rsidRPr="00E971B6" w:rsidRDefault="00135C00" w:rsidP="00135C00">
      <w:pPr>
        <w:spacing w:line="400" w:lineRule="exact"/>
        <w:ind w:right="28"/>
        <w:rPr>
          <w:rFonts w:eastAsia="黑体"/>
          <w:sz w:val="28"/>
        </w:rPr>
      </w:pPr>
    </w:p>
    <w:p w:rsidR="00135C00" w:rsidRPr="00E971B6" w:rsidRDefault="00135C00" w:rsidP="00135C00">
      <w:pPr>
        <w:spacing w:line="480" w:lineRule="exact"/>
        <w:ind w:right="26"/>
        <w:rPr>
          <w:rFonts w:eastAsia="黑体"/>
          <w:sz w:val="28"/>
        </w:rPr>
      </w:pPr>
    </w:p>
    <w:p w:rsidR="00135C00" w:rsidRPr="00E971B6" w:rsidRDefault="00135C00" w:rsidP="00135C00">
      <w:pPr>
        <w:spacing w:line="480" w:lineRule="exact"/>
        <w:ind w:right="26"/>
        <w:rPr>
          <w:rFonts w:eastAsia="黑体"/>
          <w:sz w:val="28"/>
        </w:rPr>
      </w:pPr>
    </w:p>
    <w:p w:rsidR="00135C00" w:rsidRPr="00E971B6" w:rsidRDefault="00135C00" w:rsidP="00135C00">
      <w:pPr>
        <w:spacing w:line="480" w:lineRule="exact"/>
        <w:ind w:right="26"/>
        <w:rPr>
          <w:rFonts w:eastAsia="黑体"/>
          <w:sz w:val="28"/>
        </w:rPr>
      </w:pPr>
    </w:p>
    <w:p w:rsidR="00135C00" w:rsidRPr="00E971B6" w:rsidRDefault="00135C00" w:rsidP="00135C00">
      <w:pPr>
        <w:spacing w:line="480" w:lineRule="exact"/>
        <w:ind w:right="26"/>
        <w:rPr>
          <w:rFonts w:eastAsia="黑体"/>
          <w:sz w:val="28"/>
        </w:rPr>
      </w:pPr>
    </w:p>
    <w:p w:rsidR="00135C00" w:rsidRPr="00E971B6" w:rsidRDefault="00135C00" w:rsidP="00135C00">
      <w:pPr>
        <w:spacing w:line="480" w:lineRule="exact"/>
        <w:ind w:right="26"/>
        <w:rPr>
          <w:rFonts w:eastAsia="黑体"/>
          <w:sz w:val="28"/>
        </w:rPr>
      </w:pPr>
    </w:p>
    <w:p w:rsidR="00135C00" w:rsidRPr="00E971B6" w:rsidRDefault="00135C00" w:rsidP="00135C00">
      <w:pPr>
        <w:spacing w:line="480" w:lineRule="exact"/>
        <w:ind w:right="26"/>
        <w:rPr>
          <w:rFonts w:eastAsia="黑体"/>
          <w:sz w:val="28"/>
        </w:rPr>
      </w:pPr>
    </w:p>
    <w:p w:rsidR="00135C00" w:rsidRPr="00E971B6" w:rsidRDefault="00135C00" w:rsidP="00135C00">
      <w:pPr>
        <w:spacing w:line="480" w:lineRule="exact"/>
        <w:ind w:right="26"/>
        <w:rPr>
          <w:rFonts w:eastAsia="黑体"/>
          <w:sz w:val="28"/>
        </w:rPr>
      </w:pPr>
    </w:p>
    <w:p w:rsidR="00135C00" w:rsidRPr="00E971B6" w:rsidRDefault="00135C00" w:rsidP="00135C00">
      <w:pPr>
        <w:spacing w:line="480" w:lineRule="exact"/>
        <w:ind w:right="26"/>
        <w:rPr>
          <w:rFonts w:eastAsia="黑体"/>
          <w:sz w:val="28"/>
        </w:rPr>
      </w:pPr>
    </w:p>
    <w:p w:rsidR="00135C00" w:rsidRPr="00E971B6" w:rsidRDefault="00135C00" w:rsidP="00135C00">
      <w:pPr>
        <w:spacing w:line="480" w:lineRule="exact"/>
        <w:ind w:right="26"/>
        <w:rPr>
          <w:rFonts w:eastAsia="黑体"/>
          <w:sz w:val="28"/>
        </w:rPr>
      </w:pPr>
    </w:p>
    <w:p w:rsidR="00135C00" w:rsidRPr="00E971B6" w:rsidRDefault="00135C00" w:rsidP="00135C00">
      <w:pPr>
        <w:spacing w:line="480" w:lineRule="exact"/>
        <w:ind w:right="26"/>
        <w:rPr>
          <w:rFonts w:eastAsia="黑体"/>
          <w:sz w:val="28"/>
        </w:rPr>
      </w:pPr>
    </w:p>
    <w:p w:rsidR="00135C00" w:rsidRPr="00E971B6" w:rsidRDefault="00135C00" w:rsidP="00135C00">
      <w:pPr>
        <w:spacing w:line="480" w:lineRule="exact"/>
        <w:ind w:right="26"/>
        <w:rPr>
          <w:rFonts w:eastAsia="黑体"/>
          <w:sz w:val="28"/>
        </w:rPr>
      </w:pPr>
    </w:p>
    <w:p w:rsidR="00135C00" w:rsidRPr="00E971B6" w:rsidRDefault="00135C00" w:rsidP="00135C00">
      <w:pPr>
        <w:spacing w:line="480" w:lineRule="exact"/>
        <w:ind w:right="26"/>
        <w:rPr>
          <w:rFonts w:eastAsia="黑体"/>
          <w:sz w:val="28"/>
        </w:rPr>
      </w:pPr>
    </w:p>
    <w:p w:rsidR="00135C00" w:rsidRPr="00E971B6" w:rsidRDefault="00135C00" w:rsidP="00135C00">
      <w:pPr>
        <w:spacing w:line="480" w:lineRule="exact"/>
        <w:ind w:right="26"/>
        <w:rPr>
          <w:rFonts w:eastAsia="黑体"/>
          <w:sz w:val="28"/>
        </w:rPr>
      </w:pPr>
    </w:p>
    <w:p w:rsidR="00135C00" w:rsidRPr="00E971B6" w:rsidRDefault="00135C00" w:rsidP="00135C00">
      <w:pPr>
        <w:spacing w:line="480" w:lineRule="exact"/>
        <w:ind w:right="26"/>
        <w:rPr>
          <w:rFonts w:eastAsia="黑体"/>
          <w:sz w:val="28"/>
        </w:rPr>
      </w:pPr>
    </w:p>
    <w:p w:rsidR="00135C00" w:rsidRPr="00E971B6" w:rsidRDefault="00135C00" w:rsidP="00135C00">
      <w:pPr>
        <w:spacing w:line="480" w:lineRule="exact"/>
        <w:ind w:right="26"/>
        <w:rPr>
          <w:rFonts w:eastAsia="黑体"/>
          <w:sz w:val="28"/>
        </w:rPr>
      </w:pPr>
    </w:p>
    <w:p w:rsidR="00135C00" w:rsidRPr="00E971B6" w:rsidRDefault="00135C00" w:rsidP="00135C00">
      <w:pPr>
        <w:spacing w:line="480" w:lineRule="exact"/>
        <w:ind w:right="26"/>
        <w:rPr>
          <w:rFonts w:eastAsia="黑体"/>
          <w:sz w:val="28"/>
        </w:rPr>
      </w:pPr>
    </w:p>
    <w:p w:rsidR="00135C00" w:rsidRPr="00E971B6" w:rsidRDefault="00135C00" w:rsidP="00135C00">
      <w:pPr>
        <w:spacing w:line="480" w:lineRule="exact"/>
        <w:ind w:right="26"/>
        <w:rPr>
          <w:rFonts w:eastAsia="黑体"/>
          <w:sz w:val="28"/>
        </w:rPr>
      </w:pPr>
    </w:p>
    <w:p w:rsidR="00135C00" w:rsidRPr="00E971B6" w:rsidRDefault="00135C00" w:rsidP="00135C00">
      <w:pPr>
        <w:spacing w:line="480" w:lineRule="exact"/>
        <w:ind w:right="26"/>
        <w:rPr>
          <w:rFonts w:eastAsia="黑体"/>
          <w:sz w:val="28"/>
        </w:rPr>
      </w:pPr>
    </w:p>
    <w:p w:rsidR="00135C00" w:rsidRPr="00E971B6" w:rsidRDefault="00135C00" w:rsidP="00135C00">
      <w:pPr>
        <w:spacing w:line="480" w:lineRule="exact"/>
        <w:ind w:right="26"/>
        <w:rPr>
          <w:rFonts w:eastAsia="黑体"/>
          <w:sz w:val="28"/>
        </w:rPr>
      </w:pPr>
    </w:p>
    <w:p w:rsidR="00135C00" w:rsidRPr="00E971B6" w:rsidRDefault="00135C00" w:rsidP="00135C00">
      <w:pPr>
        <w:spacing w:line="480" w:lineRule="exact"/>
        <w:ind w:right="26"/>
        <w:rPr>
          <w:rFonts w:eastAsia="黑体"/>
          <w:sz w:val="28"/>
        </w:rPr>
      </w:pPr>
    </w:p>
    <w:p w:rsidR="00135C00" w:rsidRPr="00E971B6" w:rsidRDefault="00135C00" w:rsidP="00135C00">
      <w:pPr>
        <w:spacing w:line="480" w:lineRule="exact"/>
        <w:ind w:right="26"/>
        <w:rPr>
          <w:rFonts w:eastAsia="黑体"/>
          <w:sz w:val="28"/>
        </w:rPr>
      </w:pPr>
    </w:p>
    <w:p w:rsidR="00135C00" w:rsidRPr="00E971B6" w:rsidRDefault="00135C00" w:rsidP="00135C00">
      <w:pPr>
        <w:spacing w:line="480" w:lineRule="exact"/>
        <w:ind w:right="26"/>
        <w:rPr>
          <w:rFonts w:eastAsia="黑体"/>
          <w:sz w:val="28"/>
        </w:rPr>
      </w:pPr>
    </w:p>
    <w:p w:rsidR="00135C00" w:rsidRPr="00E971B6" w:rsidRDefault="00135C00" w:rsidP="00135C00">
      <w:pPr>
        <w:spacing w:line="480" w:lineRule="exact"/>
        <w:ind w:right="26"/>
        <w:rPr>
          <w:rFonts w:eastAsia="黑体"/>
          <w:sz w:val="28"/>
        </w:rPr>
      </w:pPr>
    </w:p>
    <w:p w:rsidR="00135C00" w:rsidRPr="00E971B6" w:rsidRDefault="00135C00" w:rsidP="00135C00">
      <w:pPr>
        <w:spacing w:line="100" w:lineRule="exact"/>
      </w:pPr>
    </w:p>
    <w:p w:rsidR="00135C00" w:rsidRPr="00E971B6" w:rsidRDefault="00135C00" w:rsidP="00135C00">
      <w:pPr>
        <w:spacing w:line="100" w:lineRule="exact"/>
      </w:pPr>
    </w:p>
    <w:p w:rsidR="00135C00" w:rsidRPr="00E971B6" w:rsidRDefault="00135C00" w:rsidP="00135C00">
      <w:pPr>
        <w:spacing w:line="100" w:lineRule="exact"/>
      </w:pPr>
    </w:p>
    <w:p w:rsidR="00135C00" w:rsidRPr="00E971B6" w:rsidRDefault="00135C00" w:rsidP="00135C00">
      <w:pPr>
        <w:spacing w:line="100" w:lineRule="exact"/>
      </w:pPr>
    </w:p>
    <w:p w:rsidR="00135C00" w:rsidRPr="00E971B6" w:rsidRDefault="00135C00" w:rsidP="00135C00">
      <w:pPr>
        <w:spacing w:line="100" w:lineRule="exact"/>
      </w:pPr>
    </w:p>
    <w:p w:rsidR="00135C00" w:rsidRPr="00E971B6" w:rsidRDefault="00135C00" w:rsidP="00135C00">
      <w:pPr>
        <w:spacing w:line="100" w:lineRule="exact"/>
      </w:pPr>
    </w:p>
    <w:p w:rsidR="00135C00" w:rsidRPr="00E971B6" w:rsidRDefault="00135C00" w:rsidP="00135C00">
      <w:pPr>
        <w:spacing w:line="100" w:lineRule="exact"/>
      </w:pPr>
    </w:p>
    <w:p w:rsidR="00135C00" w:rsidRPr="00E971B6" w:rsidRDefault="00135C00" w:rsidP="00135C00">
      <w:pPr>
        <w:spacing w:line="100" w:lineRule="exact"/>
      </w:pPr>
    </w:p>
    <w:p w:rsidR="00135C00" w:rsidRPr="00E971B6" w:rsidRDefault="00135C00" w:rsidP="00135C00">
      <w:pPr>
        <w:spacing w:line="100" w:lineRule="exact"/>
      </w:pPr>
    </w:p>
    <w:p w:rsidR="00135C00" w:rsidRPr="00E971B6" w:rsidRDefault="00135C00" w:rsidP="00135C00">
      <w:pPr>
        <w:spacing w:line="100" w:lineRule="exact"/>
      </w:pPr>
    </w:p>
    <w:p w:rsidR="00135C00" w:rsidRPr="00E971B6" w:rsidRDefault="00135C00" w:rsidP="00135C00">
      <w:pPr>
        <w:spacing w:line="100" w:lineRule="exact"/>
      </w:pPr>
    </w:p>
    <w:p w:rsidR="00135C00" w:rsidRPr="00E971B6" w:rsidRDefault="00135C00" w:rsidP="00135C00">
      <w:pPr>
        <w:spacing w:line="100" w:lineRule="exact"/>
      </w:pPr>
    </w:p>
    <w:p w:rsidR="00135C00" w:rsidRPr="00E971B6" w:rsidRDefault="00135C00" w:rsidP="00135C00">
      <w:pPr>
        <w:spacing w:line="100" w:lineRule="exact"/>
      </w:pPr>
    </w:p>
    <w:p w:rsidR="00135C00" w:rsidRPr="00E971B6" w:rsidRDefault="00135C00" w:rsidP="00135C00">
      <w:pPr>
        <w:spacing w:line="100" w:lineRule="exact"/>
      </w:pPr>
    </w:p>
    <w:p w:rsidR="00135C00" w:rsidRPr="00E971B6" w:rsidRDefault="00135C00" w:rsidP="00135C00">
      <w:pPr>
        <w:spacing w:line="100" w:lineRule="exact"/>
      </w:pPr>
    </w:p>
    <w:p w:rsidR="00135C00" w:rsidRPr="00E971B6" w:rsidRDefault="00135C00" w:rsidP="00135C00">
      <w:pPr>
        <w:spacing w:line="100" w:lineRule="exact"/>
      </w:pPr>
    </w:p>
    <w:p w:rsidR="00135C00" w:rsidRPr="00E971B6" w:rsidRDefault="00135C00" w:rsidP="00135C00">
      <w:pPr>
        <w:spacing w:line="100" w:lineRule="exact"/>
      </w:pPr>
    </w:p>
    <w:p w:rsidR="00135C00" w:rsidRPr="00E971B6" w:rsidRDefault="00135C00" w:rsidP="00135C00">
      <w:pPr>
        <w:spacing w:line="100" w:lineRule="exact"/>
      </w:pPr>
    </w:p>
    <w:p w:rsidR="00135C00" w:rsidRPr="00E971B6" w:rsidRDefault="00135C00" w:rsidP="00135C00">
      <w:pPr>
        <w:spacing w:line="100" w:lineRule="exact"/>
      </w:pPr>
    </w:p>
    <w:p w:rsidR="00135C00" w:rsidRPr="00E971B6" w:rsidRDefault="00135C00" w:rsidP="00135C00">
      <w:pPr>
        <w:spacing w:line="100" w:lineRule="exact"/>
      </w:pPr>
    </w:p>
    <w:p w:rsidR="00135C00" w:rsidRDefault="00135C00" w:rsidP="00135C00">
      <w:pPr>
        <w:spacing w:line="100" w:lineRule="exact"/>
        <w:rPr>
          <w:rFonts w:hint="eastAsia"/>
        </w:rPr>
      </w:pPr>
    </w:p>
    <w:p w:rsidR="00135C00" w:rsidRDefault="00135C00" w:rsidP="00135C00">
      <w:pPr>
        <w:spacing w:line="100" w:lineRule="exact"/>
        <w:rPr>
          <w:rFonts w:hint="eastAsia"/>
        </w:rPr>
      </w:pPr>
    </w:p>
    <w:p w:rsidR="00135C00" w:rsidRPr="00E971B6" w:rsidRDefault="00135C00" w:rsidP="00135C00">
      <w:pPr>
        <w:spacing w:line="100" w:lineRule="exact"/>
      </w:pPr>
    </w:p>
    <w:p w:rsidR="00135C00" w:rsidRPr="00E971B6" w:rsidRDefault="00135C00" w:rsidP="00135C00">
      <w:pPr>
        <w:spacing w:line="100" w:lineRule="exact"/>
      </w:pPr>
    </w:p>
    <w:p w:rsidR="00135C00" w:rsidRPr="00E971B6" w:rsidRDefault="00135C00" w:rsidP="00135C00">
      <w:pPr>
        <w:spacing w:line="100" w:lineRule="exact"/>
      </w:pPr>
    </w:p>
    <w:p w:rsidR="00135C00" w:rsidRPr="00E971B6" w:rsidRDefault="00135C00" w:rsidP="00135C00">
      <w:pPr>
        <w:spacing w:line="100" w:lineRule="exact"/>
      </w:pPr>
    </w:p>
    <w:p w:rsidR="00135C00" w:rsidRPr="00E971B6" w:rsidRDefault="00135C00" w:rsidP="00135C00">
      <w:pPr>
        <w:spacing w:line="100" w:lineRule="exact"/>
      </w:pPr>
    </w:p>
    <w:p w:rsidR="00135C00" w:rsidRPr="00E971B6" w:rsidRDefault="00135C00" w:rsidP="00135C00">
      <w:pPr>
        <w:spacing w:line="100" w:lineRule="exact"/>
      </w:pPr>
    </w:p>
    <w:p w:rsidR="00135C00" w:rsidRPr="00E971B6" w:rsidRDefault="00135C00" w:rsidP="00135C00">
      <w:pPr>
        <w:spacing w:line="100" w:lineRule="exact"/>
      </w:pPr>
    </w:p>
    <w:p w:rsidR="00135C00" w:rsidRPr="00E971B6" w:rsidRDefault="00135C00" w:rsidP="00135C00">
      <w:pPr>
        <w:spacing w:line="100" w:lineRule="exact"/>
      </w:pPr>
    </w:p>
    <w:p w:rsidR="00135C00" w:rsidRPr="00E971B6" w:rsidRDefault="00135C00" w:rsidP="00135C00">
      <w:pPr>
        <w:spacing w:line="100" w:lineRule="exact"/>
      </w:pPr>
    </w:p>
    <w:p w:rsidR="00135C00" w:rsidRPr="00E971B6" w:rsidRDefault="00135C00" w:rsidP="00135C00">
      <w:pPr>
        <w:spacing w:line="100" w:lineRule="exact"/>
      </w:pPr>
    </w:p>
    <w:p w:rsidR="00135C00" w:rsidRPr="00E971B6" w:rsidRDefault="00135C00" w:rsidP="00135C00">
      <w:pPr>
        <w:spacing w:line="100" w:lineRule="exact"/>
      </w:pPr>
    </w:p>
    <w:p w:rsidR="00135C00" w:rsidRPr="00E971B6" w:rsidRDefault="00135C00" w:rsidP="00135C00">
      <w:pPr>
        <w:spacing w:line="480" w:lineRule="exact"/>
        <w:ind w:leftChars="134" w:left="1121" w:right="26" w:hangingChars="300" w:hanging="840"/>
        <w:rPr>
          <w:rFonts w:eastAsia="仿宋_GB2312"/>
          <w:sz w:val="28"/>
        </w:rPr>
      </w:pPr>
      <w:r w:rsidRPr="00E971B6">
        <w:rPr>
          <w:rFonts w:eastAsia="仿宋_GB2312"/>
          <w:sz w:val="28"/>
        </w:rPr>
        <w:pict>
          <v:line id="_x0000_s1027" style="position:absolute;left:0;text-align:left;flip:y;z-index:251661312" from="0,1.15pt" to="452.15pt,1.15pt" strokeweight="1.75pt"/>
        </w:pict>
      </w:r>
      <w:r w:rsidRPr="00E971B6">
        <w:rPr>
          <w:rFonts w:eastAsia="仿宋_GB2312"/>
          <w:sz w:val="28"/>
        </w:rPr>
        <w:t>抄送：</w:t>
      </w:r>
      <w:bookmarkStart w:id="0" w:name="PO_CopyTo"/>
      <w:r w:rsidRPr="00E971B6">
        <w:rPr>
          <w:rFonts w:eastAsia="仿宋_GB2312"/>
          <w:sz w:val="28"/>
        </w:rPr>
        <w:t>市建委、卫生局、财政局、规划局、公安消防局、环保局、地震局、统计局、人防办，武清区政府</w:t>
      </w:r>
      <w:bookmarkEnd w:id="0"/>
      <w:r w:rsidRPr="00E971B6">
        <w:rPr>
          <w:rFonts w:eastAsia="仿宋_GB2312"/>
          <w:sz w:val="28"/>
        </w:rPr>
        <w:t>。</w:t>
      </w:r>
    </w:p>
    <w:p w:rsidR="00135C00" w:rsidRPr="00E971B6" w:rsidRDefault="00135C00" w:rsidP="00135C00">
      <w:pPr>
        <w:spacing w:line="100" w:lineRule="exact"/>
      </w:pPr>
      <w:r w:rsidRPr="00E971B6">
        <w:rPr>
          <w:rFonts w:eastAsia="仿宋_GB2312"/>
          <w:noProof/>
          <w:sz w:val="28"/>
        </w:rPr>
        <w:pict>
          <v:line id="_x0000_s1028" style="position:absolute;left:0;text-align:left;flip:y;z-index:251662336" from="0,3.2pt" to="452.15pt,3.2pt"/>
        </w:pict>
      </w:r>
    </w:p>
    <w:p w:rsidR="00135C00" w:rsidRPr="00E971B6" w:rsidRDefault="00135C00" w:rsidP="00135C00">
      <w:pPr>
        <w:spacing w:line="440" w:lineRule="exact"/>
        <w:ind w:firstLineChars="100" w:firstLine="280"/>
        <w:rPr>
          <w:rFonts w:eastAsia="仿宋_GB2312"/>
          <w:sz w:val="28"/>
        </w:rPr>
      </w:pPr>
      <w:r w:rsidRPr="00E971B6">
        <w:rPr>
          <w:rFonts w:eastAsia="仿宋_GB2312"/>
          <w:sz w:val="28"/>
        </w:rPr>
        <w:t>天津市发展和改革委员会办公室</w:t>
      </w:r>
      <w:r w:rsidRPr="00E971B6">
        <w:rPr>
          <w:rFonts w:eastAsia="仿宋_GB2312"/>
          <w:sz w:val="28"/>
        </w:rPr>
        <w:t xml:space="preserve">             2015</w:t>
      </w:r>
      <w:r w:rsidRPr="00E971B6">
        <w:rPr>
          <w:rFonts w:eastAsia="仿宋_GB2312"/>
          <w:sz w:val="28"/>
        </w:rPr>
        <w:t>年</w:t>
      </w:r>
      <w:r w:rsidRPr="00E971B6">
        <w:rPr>
          <w:rFonts w:eastAsia="仿宋_GB2312"/>
          <w:sz w:val="28"/>
        </w:rPr>
        <w:t>5</w:t>
      </w:r>
      <w:r w:rsidRPr="00E971B6">
        <w:rPr>
          <w:rFonts w:eastAsia="仿宋_GB2312"/>
          <w:sz w:val="28"/>
        </w:rPr>
        <w:t>月</w:t>
      </w:r>
      <w:r w:rsidRPr="00E971B6">
        <w:rPr>
          <w:rFonts w:eastAsia="仿宋_GB2312"/>
          <w:sz w:val="28"/>
        </w:rPr>
        <w:t>18</w:t>
      </w:r>
      <w:r w:rsidRPr="00E971B6">
        <w:rPr>
          <w:rFonts w:eastAsia="仿宋_GB2312"/>
          <w:sz w:val="28"/>
        </w:rPr>
        <w:t>日印发</w:t>
      </w:r>
    </w:p>
    <w:p w:rsidR="00135C00" w:rsidRPr="00E971B6" w:rsidRDefault="00135C00" w:rsidP="00135C00">
      <w:pPr>
        <w:spacing w:line="100" w:lineRule="exact"/>
      </w:pPr>
      <w:r>
        <w:rPr>
          <w:rFonts w:eastAsia="黑体"/>
          <w:noProof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3715385</wp:posOffset>
            </wp:positionH>
            <wp:positionV relativeFrom="paragraph">
              <wp:posOffset>184785</wp:posOffset>
            </wp:positionV>
            <wp:extent cx="1790700" cy="514350"/>
            <wp:effectExtent l="19050" t="0" r="0" b="0"/>
            <wp:wrapNone/>
            <wp:docPr id="5" name="图片 5" descr="~temp1405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~temp140517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71B6">
        <w:rPr>
          <w:rFonts w:eastAsia="仿宋_GB2312"/>
          <w:noProof/>
          <w:sz w:val="28"/>
        </w:rPr>
        <w:pict>
          <v:line id="_x0000_s1026" style="position:absolute;left:0;text-align:left;z-index:251660288;mso-position-horizontal-relative:text;mso-position-vertical-relative:text" from="0,3.2pt" to="452.15pt,3.2pt" strokeweight="1.75pt"/>
        </w:pict>
      </w:r>
    </w:p>
    <w:p w:rsidR="009830EB" w:rsidRPr="00135C00" w:rsidRDefault="009830EB"/>
    <w:sectPr w:rsidR="009830EB" w:rsidRPr="00135C00" w:rsidSect="00E63119">
      <w:footerReference w:type="even" r:id="rId5"/>
      <w:footerReference w:type="default" r:id="rId6"/>
      <w:pgSz w:w="11906" w:h="16838"/>
      <w:pgMar w:top="1814" w:right="1474" w:bottom="2041" w:left="1531" w:header="851" w:footer="1474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119" w:rsidRDefault="00135C00" w:rsidP="00817A8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63119" w:rsidRDefault="00135C00" w:rsidP="00BE396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119" w:rsidRPr="00BE396F" w:rsidRDefault="00135C00" w:rsidP="00817A89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BE396F">
      <w:rPr>
        <w:rStyle w:val="a4"/>
        <w:rFonts w:ascii="宋体" w:hAnsi="宋体"/>
        <w:sz w:val="28"/>
        <w:szCs w:val="28"/>
      </w:rPr>
      <w:fldChar w:fldCharType="begin"/>
    </w:r>
    <w:r w:rsidRPr="00BE396F">
      <w:rPr>
        <w:rStyle w:val="a4"/>
        <w:rFonts w:ascii="宋体" w:hAnsi="宋体"/>
        <w:sz w:val="28"/>
        <w:szCs w:val="28"/>
      </w:rPr>
      <w:instrText xml:space="preserve">PAGE  </w:instrText>
    </w:r>
    <w:r w:rsidRPr="00BE396F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- 1 -</w:t>
    </w:r>
    <w:r w:rsidRPr="00BE396F">
      <w:rPr>
        <w:rStyle w:val="a4"/>
        <w:rFonts w:ascii="宋体" w:hAnsi="宋体"/>
        <w:sz w:val="28"/>
        <w:szCs w:val="28"/>
      </w:rPr>
      <w:fldChar w:fldCharType="end"/>
    </w:r>
  </w:p>
  <w:p w:rsidR="00E63119" w:rsidRDefault="00135C00" w:rsidP="00BE396F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5C00"/>
    <w:rsid w:val="00135C00"/>
    <w:rsid w:val="00983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0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35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35C0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35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589</Words>
  <Characters>3363</Characters>
  <Application>Microsoft Office Word</Application>
  <DocSecurity>0</DocSecurity>
  <Lines>28</Lines>
  <Paragraphs>7</Paragraphs>
  <ScaleCrop>false</ScaleCrop>
  <Company>Sky123.Org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2015-05-21T01:57:00Z</dcterms:created>
  <dcterms:modified xsi:type="dcterms:W3CDTF">2015-05-21T01:58:00Z</dcterms:modified>
</cp:coreProperties>
</file>